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6" w:type="dxa"/>
        <w:tblInd w:w="-318" w:type="dxa"/>
        <w:tblLook w:val="0000" w:firstRow="0" w:lastRow="0" w:firstColumn="0" w:lastColumn="0" w:noHBand="0" w:noVBand="0"/>
      </w:tblPr>
      <w:tblGrid>
        <w:gridCol w:w="4537"/>
        <w:gridCol w:w="1782"/>
        <w:gridCol w:w="3997"/>
      </w:tblGrid>
      <w:tr w:rsidR="00E52B17" w:rsidRPr="00BD311B" w:rsidTr="00BD311B">
        <w:trPr>
          <w:trHeight w:val="2702"/>
        </w:trPr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B17" w:rsidRPr="00BD311B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311B">
              <w:rPr>
                <w:rFonts w:ascii="Times New Roman" w:eastAsia="Times New Roman" w:hAnsi="Times New Roman" w:cs="Times New Roman"/>
                <w:b/>
                <w:lang w:eastAsia="ru-RU"/>
              </w:rPr>
              <w:t>БАШҠОРТОСТАН РЕСПУБЛИКАҺ</w:t>
            </w:r>
            <w:proofErr w:type="gramStart"/>
            <w:r w:rsidRPr="00BD311B">
              <w:rPr>
                <w:rFonts w:ascii="Times New Roman" w:eastAsia="Times New Roman" w:hAnsi="Times New Roman" w:cs="Times New Roman"/>
                <w:b/>
                <w:lang w:eastAsia="ru-RU"/>
              </w:rPr>
              <w:t>Ы</w:t>
            </w:r>
            <w:proofErr w:type="gramEnd"/>
          </w:p>
          <w:p w:rsidR="00E52B17" w:rsidRPr="00BD311B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311B">
              <w:rPr>
                <w:rFonts w:ascii="Times New Roman" w:eastAsia="Times New Roman" w:hAnsi="Times New Roman" w:cs="Times New Roman"/>
                <w:b/>
                <w:lang w:eastAsia="ru-RU"/>
              </w:rPr>
              <w:t>ИГЛИН РАЙОНЫ</w:t>
            </w:r>
          </w:p>
          <w:p w:rsidR="00E52B17" w:rsidRPr="00BD311B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311B">
              <w:rPr>
                <w:rFonts w:ascii="Times New Roman" w:eastAsia="Times New Roman" w:hAnsi="Times New Roman" w:cs="Times New Roman"/>
                <w:b/>
                <w:lang w:eastAsia="ru-RU"/>
              </w:rPr>
              <w:t>МУНИЦИПАЛЬ РАЙОНЫНЫҢ</w:t>
            </w:r>
          </w:p>
          <w:p w:rsidR="00E52B17" w:rsidRPr="00BD311B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311B">
              <w:rPr>
                <w:rFonts w:ascii="Times New Roman" w:eastAsia="Times New Roman" w:hAnsi="Times New Roman" w:cs="Times New Roman"/>
                <w:b/>
                <w:lang w:eastAsia="ru-RU"/>
              </w:rPr>
              <w:t>ИВАНО-КАЗАНКА АУЫЛ СОВЕТЫ</w:t>
            </w:r>
          </w:p>
          <w:p w:rsidR="00E52B17" w:rsidRPr="00BD311B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311B">
              <w:rPr>
                <w:rFonts w:ascii="Times New Roman" w:eastAsia="Times New Roman" w:hAnsi="Times New Roman" w:cs="Times New Roman"/>
                <w:b/>
                <w:lang w:eastAsia="ru-RU"/>
              </w:rPr>
              <w:t>АУЫЛ БИЛƏМƏҺЕ</w:t>
            </w:r>
          </w:p>
          <w:p w:rsidR="00E52B17" w:rsidRPr="00BD311B" w:rsidRDefault="00E52B17" w:rsidP="00DB2CED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be-BY" w:eastAsia="ru-RU"/>
              </w:rPr>
            </w:pPr>
            <w:r w:rsidRPr="00BD311B">
              <w:rPr>
                <w:rFonts w:ascii="Times New Roman" w:eastAsia="Times New Roman" w:hAnsi="Times New Roman" w:cs="Times New Roman"/>
                <w:b/>
                <w:lang w:val="be-BY" w:eastAsia="ru-RU"/>
              </w:rPr>
              <w:t>ХАКИМИӘТЕ</w:t>
            </w:r>
          </w:p>
          <w:p w:rsidR="00E52B17" w:rsidRPr="00BD311B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311B" w:rsidRPr="00BD311B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1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452402, Ивано-Казанка </w:t>
            </w:r>
            <w:proofErr w:type="spellStart"/>
            <w:r w:rsidRPr="00BD31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ауылы</w:t>
            </w:r>
            <w:proofErr w:type="spellEnd"/>
            <w:r w:rsidRPr="00BD31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E52B17" w:rsidRPr="00BD311B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D31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Үҙәк</w:t>
            </w:r>
            <w:proofErr w:type="spellEnd"/>
            <w:r w:rsidRPr="00BD31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D31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урамы</w:t>
            </w:r>
            <w:proofErr w:type="spellEnd"/>
            <w:r w:rsidRPr="00BD31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14</w:t>
            </w:r>
          </w:p>
          <w:p w:rsidR="00E52B17" w:rsidRPr="00BD311B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1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тел./факс (34795) 2-79-45</w:t>
            </w:r>
          </w:p>
          <w:p w:rsidR="00E52B17" w:rsidRPr="00BD311B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1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BD31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BD31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BD31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BD31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ivkazanka</w:t>
            </w:r>
            <w:proofErr w:type="spellEnd"/>
            <w:r w:rsidRPr="00BD31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proofErr w:type="spellStart"/>
            <w:r w:rsidRPr="00BD31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bk</w:t>
            </w:r>
            <w:proofErr w:type="spellEnd"/>
            <w:r w:rsidRPr="00BD31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BD31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  <w:p w:rsidR="00E52B17" w:rsidRPr="00BD311B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B17" w:rsidRPr="00BD311B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2B17" w:rsidRPr="00BD311B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1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7F49E75" wp14:editId="0E6FBDB5">
                  <wp:extent cx="600075" cy="704850"/>
                  <wp:effectExtent l="0" t="0" r="9525" b="0"/>
                  <wp:docPr id="1" name="Рисунок 1" descr="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30000" contrast="72000"/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2B17" w:rsidRPr="00BD311B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2B17" w:rsidRPr="00BD311B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2B17" w:rsidRPr="00BD311B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2B17" w:rsidRPr="00BD311B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311B">
              <w:rPr>
                <w:rFonts w:ascii="Times New Roman" w:eastAsia="Times New Roman" w:hAnsi="Times New Roman" w:cs="Times New Roman"/>
                <w:b/>
                <w:lang w:eastAsia="ru-RU"/>
              </w:rPr>
              <w:t>АДМИНИСТРАЦИЯ</w:t>
            </w:r>
          </w:p>
          <w:p w:rsidR="00E52B17" w:rsidRPr="00BD311B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311B">
              <w:rPr>
                <w:rFonts w:ascii="Times New Roman" w:eastAsia="Times New Roman" w:hAnsi="Times New Roman" w:cs="Times New Roman"/>
                <w:b/>
                <w:lang w:eastAsia="ru-RU"/>
              </w:rPr>
              <w:t>СЕЛЬСКОГО ПОСЕЛЕНИЯ</w:t>
            </w:r>
          </w:p>
          <w:p w:rsidR="00E52B17" w:rsidRPr="00BD311B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311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ИВАНО-КАЗАНСКИЙ СЕЛЬСОВЕТ МУНИЦИПАЛЬНОГО РАЙОНА ИГЛИНСКИЙ РАЙОН </w:t>
            </w:r>
          </w:p>
          <w:p w:rsidR="00E52B17" w:rsidRPr="00BD311B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D311B">
              <w:rPr>
                <w:rFonts w:ascii="Times New Roman" w:eastAsia="Times New Roman" w:hAnsi="Times New Roman" w:cs="Times New Roman"/>
                <w:b/>
                <w:lang w:eastAsia="ru-RU"/>
              </w:rPr>
              <w:t>РЕСПУБЛИКИ БАШКОРТОСТАН</w:t>
            </w:r>
          </w:p>
          <w:p w:rsidR="00E52B17" w:rsidRPr="00BD311B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311B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1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452402, с. Ивано-Казанка </w:t>
            </w:r>
          </w:p>
          <w:p w:rsidR="00E52B17" w:rsidRPr="00BD311B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1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Центральная, 14</w:t>
            </w:r>
          </w:p>
          <w:p w:rsidR="00E52B17" w:rsidRPr="00BD311B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1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тел./факс (34795) 2-79-45</w:t>
            </w:r>
          </w:p>
          <w:p w:rsidR="00E52B17" w:rsidRPr="00BD311B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</w:t>
            </w:r>
            <w:r w:rsidRPr="00BD31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BD31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BD31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BD31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ivkazanka</w:t>
            </w:r>
            <w:proofErr w:type="spellEnd"/>
            <w:r w:rsidRPr="00BD31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proofErr w:type="spellStart"/>
            <w:r w:rsidRPr="00BD31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bk</w:t>
            </w:r>
            <w:proofErr w:type="spellEnd"/>
            <w:r w:rsidRPr="00BD311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BD311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</w:tbl>
    <w:p w:rsidR="00E52B17" w:rsidRPr="00BD311B" w:rsidRDefault="00E52B17" w:rsidP="00E52B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00" w:type="dxa"/>
        <w:tblInd w:w="-72" w:type="dxa"/>
        <w:tblLook w:val="04A0" w:firstRow="1" w:lastRow="0" w:firstColumn="1" w:lastColumn="0" w:noHBand="0" w:noVBand="1"/>
      </w:tblPr>
      <w:tblGrid>
        <w:gridCol w:w="4140"/>
        <w:gridCol w:w="1800"/>
        <w:gridCol w:w="3960"/>
      </w:tblGrid>
      <w:tr w:rsidR="00E52B17" w:rsidRPr="00BD311B" w:rsidTr="00DB2CED">
        <w:trPr>
          <w:trHeight w:val="1014"/>
        </w:trPr>
        <w:tc>
          <w:tcPr>
            <w:tcW w:w="4140" w:type="dxa"/>
          </w:tcPr>
          <w:p w:rsidR="00E52B17" w:rsidRPr="00BD311B" w:rsidRDefault="00E52B17" w:rsidP="00DB2CED">
            <w:pPr>
              <w:tabs>
                <w:tab w:val="center" w:pos="1418"/>
              </w:tabs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3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КАРАР</w:t>
            </w:r>
          </w:p>
          <w:p w:rsidR="00E52B17" w:rsidRPr="00BD311B" w:rsidRDefault="00E52B17" w:rsidP="00DB2CED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2B17" w:rsidRPr="00BD311B" w:rsidRDefault="00E52B17" w:rsidP="00181271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3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 2</w:t>
            </w:r>
            <w:r w:rsidR="00561365" w:rsidRPr="00BD3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BD3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» </w:t>
            </w:r>
            <w:r w:rsidR="00181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  <w:r w:rsidRPr="00BD3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201</w:t>
            </w:r>
            <w:r w:rsidR="00561365" w:rsidRPr="00BD3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BD3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й.</w:t>
            </w:r>
          </w:p>
        </w:tc>
        <w:tc>
          <w:tcPr>
            <w:tcW w:w="1800" w:type="dxa"/>
          </w:tcPr>
          <w:p w:rsidR="00E52B17" w:rsidRPr="00BD311B" w:rsidRDefault="00E52B17" w:rsidP="00DB2CED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52B17" w:rsidRPr="00BD311B" w:rsidRDefault="00E52B17" w:rsidP="00DB2CED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52B17" w:rsidRPr="00BD311B" w:rsidRDefault="00E52B17" w:rsidP="00181271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D3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 </w:t>
            </w:r>
            <w:r w:rsidR="00181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3960" w:type="dxa"/>
          </w:tcPr>
          <w:p w:rsidR="00E52B17" w:rsidRPr="00BD311B" w:rsidRDefault="00E52B17" w:rsidP="00DB2CED">
            <w:pPr>
              <w:spacing w:before="240"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3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ПОСТАНОВЛЕНИЕ</w:t>
            </w:r>
          </w:p>
          <w:p w:rsidR="00E52B17" w:rsidRPr="00BD311B" w:rsidRDefault="00E52B17" w:rsidP="00DB2C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2B17" w:rsidRPr="00BD311B" w:rsidRDefault="00E52B17" w:rsidP="00DB2CED">
            <w:pPr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3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 2</w:t>
            </w:r>
            <w:r w:rsidR="00561365" w:rsidRPr="00BD3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BD3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  <w:r w:rsidR="0018127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декабря</w:t>
            </w:r>
            <w:r w:rsidRPr="00BD3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201</w:t>
            </w:r>
            <w:r w:rsidR="00561365" w:rsidRPr="00BD3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  <w:r w:rsidRPr="00BD31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г.</w:t>
            </w:r>
          </w:p>
          <w:p w:rsidR="00E52B17" w:rsidRPr="00BD311B" w:rsidRDefault="00E52B17" w:rsidP="00DB2CED">
            <w:pPr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81271" w:rsidRDefault="00181271" w:rsidP="00181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181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внесении изменений в постановление главы сельского поселения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Ивано-Казанский</w:t>
      </w:r>
      <w:r w:rsidRPr="00181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 муниципального района Иглинский район Республики Башкортостан </w:t>
      </w:r>
    </w:p>
    <w:p w:rsidR="00181271" w:rsidRPr="00181271" w:rsidRDefault="00181271" w:rsidP="00181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81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</w:t>
      </w:r>
      <w:r w:rsidRPr="0018127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декабря 2018 года №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55</w:t>
      </w:r>
    </w:p>
    <w:p w:rsidR="00181271" w:rsidRPr="00181271" w:rsidRDefault="00181271" w:rsidP="00181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12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«Об утверждении перечня кодов подвидов доходов,</w:t>
      </w:r>
    </w:p>
    <w:p w:rsidR="00181271" w:rsidRPr="00181271" w:rsidRDefault="00181271" w:rsidP="00181271">
      <w:pPr>
        <w:autoSpaceDE w:val="0"/>
        <w:autoSpaceDN w:val="0"/>
        <w:adjustRightInd w:val="0"/>
        <w:spacing w:after="0" w:line="240" w:lineRule="auto"/>
        <w:ind w:right="20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12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главными администраторами, которых являются администрация </w:t>
      </w:r>
    </w:p>
    <w:p w:rsidR="00181271" w:rsidRPr="00181271" w:rsidRDefault="00181271" w:rsidP="00181271">
      <w:pPr>
        <w:autoSpaceDE w:val="0"/>
        <w:autoSpaceDN w:val="0"/>
        <w:adjustRightInd w:val="0"/>
        <w:spacing w:after="0" w:line="240" w:lineRule="auto"/>
        <w:ind w:right="20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12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Ивано-Казанский</w:t>
      </w:r>
      <w:r w:rsidRPr="001812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сельсовет муниципального района Иглинский район Республики Башкортостан»</w:t>
      </w:r>
    </w:p>
    <w:bookmarkEnd w:id="0"/>
    <w:p w:rsidR="00181271" w:rsidRPr="00181271" w:rsidRDefault="00181271" w:rsidP="001812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271" w:rsidRPr="00181271" w:rsidRDefault="00181271" w:rsidP="001812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271">
        <w:rPr>
          <w:rFonts w:ascii="Times New Roman" w:eastAsia="Times New Roman" w:hAnsi="Times New Roman" w:cs="Times New Roman"/>
          <w:sz w:val="24"/>
          <w:szCs w:val="24"/>
          <w:lang w:eastAsia="ru-RU"/>
        </w:rPr>
        <w:t>1. В целях упорядочения платежей, поступающих от предоставления субсидий, субвенций и иных межбюджетных трансфертов, имеющих целевое назначение, в рамках первого - седьмого знаков, подвида доходов классификации доходов бюджетов по видам доходов:</w:t>
      </w:r>
    </w:p>
    <w:p w:rsidR="00181271" w:rsidRPr="00181271" w:rsidRDefault="00181271" w:rsidP="001812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2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791 1 16 10123 01 0000 140 «Доходы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действующим до 1 января 2020 года», установить следующую структуру кода подвида доходов:</w:t>
      </w:r>
    </w:p>
    <w:p w:rsidR="00181271" w:rsidRPr="00181271" w:rsidRDefault="00181271" w:rsidP="001812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1418"/>
        <w:gridCol w:w="7942"/>
      </w:tblGrid>
      <w:tr w:rsidR="00181271" w:rsidRPr="00181271" w:rsidTr="00037355">
        <w:trPr>
          <w:trHeight w:val="4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271" w:rsidRPr="00181271" w:rsidRDefault="00181271" w:rsidP="00181271">
            <w:pPr>
              <w:spacing w:after="0" w:line="240" w:lineRule="auto"/>
              <w:ind w:hanging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0001 140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71" w:rsidRPr="00181271" w:rsidRDefault="00181271" w:rsidP="00181271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исключением доходов, направляемых на формирование муниципального дорожного фонда</w:t>
            </w:r>
          </w:p>
        </w:tc>
      </w:tr>
      <w:tr w:rsidR="00181271" w:rsidRPr="00181271" w:rsidTr="00037355">
        <w:trPr>
          <w:trHeight w:val="4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271" w:rsidRPr="00181271" w:rsidRDefault="00181271" w:rsidP="00181271">
            <w:pPr>
              <w:spacing w:after="0" w:line="240" w:lineRule="auto"/>
              <w:ind w:hanging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0002 140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71" w:rsidRPr="00181271" w:rsidRDefault="00181271" w:rsidP="00181271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доходы, направляемые на формирование муниципального дорожного фонда</w:t>
            </w:r>
          </w:p>
        </w:tc>
      </w:tr>
    </w:tbl>
    <w:p w:rsidR="00181271" w:rsidRPr="00181271" w:rsidRDefault="00181271" w:rsidP="001812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271" w:rsidRPr="00181271" w:rsidRDefault="00181271" w:rsidP="001812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2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791 2 02 49999 10 0000 150 «Прочие межбюджетные трансферты, передаваемые бюджетам сельских поселений», установить следующую структуру кода подвида доходов:</w:t>
      </w:r>
    </w:p>
    <w:p w:rsidR="00181271" w:rsidRPr="00181271" w:rsidRDefault="00181271" w:rsidP="001812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60" w:type="dxa"/>
        <w:tblInd w:w="108" w:type="dxa"/>
        <w:tblLook w:val="0000" w:firstRow="0" w:lastRow="0" w:firstColumn="0" w:lastColumn="0" w:noHBand="0" w:noVBand="0"/>
      </w:tblPr>
      <w:tblGrid>
        <w:gridCol w:w="1418"/>
        <w:gridCol w:w="7942"/>
      </w:tblGrid>
      <w:tr w:rsidR="00181271" w:rsidRPr="00181271" w:rsidTr="00037355">
        <w:trPr>
          <w:trHeight w:val="4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271" w:rsidRPr="00181271" w:rsidRDefault="00181271" w:rsidP="00181271">
            <w:pPr>
              <w:spacing w:after="0" w:line="240" w:lineRule="auto"/>
              <w:ind w:hanging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7231 150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71" w:rsidRPr="00181271" w:rsidRDefault="00181271" w:rsidP="00181271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улучшению систем наружного освещения населенных пунктов Республики Башкортостан</w:t>
            </w:r>
          </w:p>
        </w:tc>
      </w:tr>
      <w:tr w:rsidR="00181271" w:rsidRPr="00181271" w:rsidTr="00037355">
        <w:trPr>
          <w:trHeight w:val="4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1271" w:rsidRPr="00181271" w:rsidRDefault="00181271" w:rsidP="00181271">
            <w:pPr>
              <w:spacing w:after="0" w:line="240" w:lineRule="auto"/>
              <w:ind w:hanging="9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7248 150</w:t>
            </w:r>
          </w:p>
        </w:tc>
        <w:tc>
          <w:tcPr>
            <w:tcW w:w="7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271" w:rsidRPr="00181271" w:rsidRDefault="00181271" w:rsidP="00181271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12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</w:t>
            </w:r>
          </w:p>
        </w:tc>
      </w:tr>
    </w:tbl>
    <w:p w:rsidR="00181271" w:rsidRPr="00181271" w:rsidRDefault="00181271" w:rsidP="0018127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1271" w:rsidRPr="00181271" w:rsidRDefault="00181271" w:rsidP="0018127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12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3. </w:t>
      </w:r>
      <w:proofErr w:type="gramStart"/>
      <w:r w:rsidRPr="001812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1812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181271" w:rsidRDefault="00181271" w:rsidP="006A453E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8C7712" w:rsidRPr="00181271" w:rsidRDefault="008C7712" w:rsidP="00181271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D311B">
        <w:rPr>
          <w:rFonts w:ascii="Times New Roman" w:hAnsi="Times New Roman" w:cs="Times New Roman"/>
          <w:sz w:val="24"/>
          <w:szCs w:val="24"/>
        </w:rPr>
        <w:t xml:space="preserve">Глава сельского поселения:                                 </w:t>
      </w:r>
      <w:r w:rsidR="00BD311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BD311B">
        <w:rPr>
          <w:rFonts w:ascii="Times New Roman" w:hAnsi="Times New Roman" w:cs="Times New Roman"/>
          <w:sz w:val="24"/>
          <w:szCs w:val="24"/>
        </w:rPr>
        <w:t xml:space="preserve">                              А.А. Куклин</w:t>
      </w:r>
    </w:p>
    <w:sectPr w:rsidR="008C7712" w:rsidRPr="00181271" w:rsidSect="00181271">
      <w:pgSz w:w="11906" w:h="16838"/>
      <w:pgMar w:top="1134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BC8"/>
    <w:rsid w:val="000B6199"/>
    <w:rsid w:val="00181271"/>
    <w:rsid w:val="00561365"/>
    <w:rsid w:val="008C7712"/>
    <w:rsid w:val="00972BC8"/>
    <w:rsid w:val="00BD311B"/>
    <w:rsid w:val="00C86E4D"/>
    <w:rsid w:val="00DB7AF9"/>
    <w:rsid w:val="00E52B17"/>
    <w:rsid w:val="00FD3365"/>
    <w:rsid w:val="00FE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2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2B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2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2B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6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6018A-6860-40A2-9F4D-DBF709945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9</cp:revision>
  <cp:lastPrinted>2019-12-25T11:42:00Z</cp:lastPrinted>
  <dcterms:created xsi:type="dcterms:W3CDTF">2019-01-30T11:48:00Z</dcterms:created>
  <dcterms:modified xsi:type="dcterms:W3CDTF">2019-12-25T11:55:00Z</dcterms:modified>
</cp:coreProperties>
</file>