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9" w:type="dxa"/>
        <w:tblInd w:w="-252" w:type="dxa"/>
        <w:tblLook w:val="0000" w:firstRow="0" w:lastRow="0" w:firstColumn="0" w:lastColumn="0" w:noHBand="0" w:noVBand="0"/>
      </w:tblPr>
      <w:tblGrid>
        <w:gridCol w:w="4320"/>
        <w:gridCol w:w="1782"/>
        <w:gridCol w:w="3997"/>
      </w:tblGrid>
      <w:tr w:rsidR="00A852F1" w:rsidRPr="00A852F1" w14:paraId="6B10F2F2" w14:textId="77777777" w:rsidTr="000E5E9E">
        <w:trPr>
          <w:trHeight w:val="2127"/>
        </w:trPr>
        <w:tc>
          <w:tcPr>
            <w:tcW w:w="4320" w:type="dxa"/>
            <w:tcBorders>
              <w:top w:val="nil"/>
              <w:left w:val="nil"/>
              <w:bottom w:val="single" w:sz="4" w:space="0" w:color="auto"/>
              <w:right w:val="nil"/>
            </w:tcBorders>
          </w:tcPr>
          <w:p w14:paraId="50AB4752"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БАШ</w:t>
            </w:r>
            <w:r w:rsidRPr="00A852F1">
              <w:rPr>
                <w:rFonts w:ascii="a_Timer Bashkir" w:eastAsia="Times New Roman" w:hAnsi="a_Timer Bashkir" w:cs="Times New Roman"/>
                <w:b/>
                <w:lang w:eastAsia="ru-RU"/>
              </w:rPr>
              <w:t>Ҡ</w:t>
            </w:r>
            <w:r w:rsidRPr="00A852F1">
              <w:rPr>
                <w:rFonts w:ascii="Times New Roman" w:eastAsia="Times New Roman" w:hAnsi="Times New Roman" w:cs="Times New Roman"/>
                <w:b/>
                <w:lang w:eastAsia="ru-RU"/>
              </w:rPr>
              <w:t>ОРТОСТАН РЕСПУБЛИКАҺ</w:t>
            </w:r>
            <w:proofErr w:type="gramStart"/>
            <w:r w:rsidRPr="00A852F1">
              <w:rPr>
                <w:rFonts w:ascii="Times New Roman" w:eastAsia="Times New Roman" w:hAnsi="Times New Roman" w:cs="Times New Roman"/>
                <w:b/>
                <w:lang w:eastAsia="ru-RU"/>
              </w:rPr>
              <w:t>Ы</w:t>
            </w:r>
            <w:proofErr w:type="gramEnd"/>
          </w:p>
          <w:p w14:paraId="55DBFDFD"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ИГЛИН РАЙОНЫ</w:t>
            </w:r>
          </w:p>
          <w:p w14:paraId="73ABADA5"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МУНИЦИПАЛЬ РАЙОНЫНЫҢ</w:t>
            </w:r>
          </w:p>
          <w:p w14:paraId="1C3191DF"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ИВАНО-КАЗАНКА АУЫЛ СОВЕТЫ</w:t>
            </w:r>
          </w:p>
          <w:p w14:paraId="34B5E676"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АУЫЛ БИЛƏМƏҺЕ</w:t>
            </w:r>
          </w:p>
          <w:p w14:paraId="41571D86" w14:textId="77777777" w:rsidR="00A852F1" w:rsidRPr="00A852F1" w:rsidRDefault="00A852F1" w:rsidP="00A852F1">
            <w:pPr>
              <w:tabs>
                <w:tab w:val="left" w:pos="360"/>
                <w:tab w:val="left" w:pos="540"/>
                <w:tab w:val="left" w:pos="720"/>
              </w:tabs>
              <w:spacing w:after="0" w:line="240" w:lineRule="auto"/>
              <w:jc w:val="center"/>
              <w:rPr>
                <w:rFonts w:ascii="a_Timer(15%) Bashkir" w:eastAsia="Times New Roman" w:hAnsi="a_Timer(15%) Bashkir" w:cs="Times New Roman"/>
                <w:sz w:val="20"/>
                <w:szCs w:val="20"/>
                <w:lang w:val="be-BY" w:eastAsia="ru-RU"/>
              </w:rPr>
            </w:pPr>
            <w:r w:rsidRPr="00A852F1">
              <w:rPr>
                <w:rFonts w:ascii="a_Timer(15%) Bashkir" w:eastAsia="Times New Roman" w:hAnsi="a_Timer(15%) Bashkir" w:cs="Times New Roman"/>
                <w:b/>
                <w:sz w:val="20"/>
                <w:szCs w:val="20"/>
                <w:lang w:val="be-BY" w:eastAsia="ru-RU"/>
              </w:rPr>
              <w:t>ХАКИМИӘТЕ</w:t>
            </w:r>
          </w:p>
          <w:p w14:paraId="461483A8" w14:textId="77777777" w:rsidR="00A852F1" w:rsidRPr="00A852F1" w:rsidRDefault="00A852F1" w:rsidP="00A852F1">
            <w:pPr>
              <w:spacing w:after="0" w:line="240" w:lineRule="auto"/>
              <w:jc w:val="center"/>
              <w:rPr>
                <w:rFonts w:ascii="Times New Roman" w:eastAsia="Times New Roman" w:hAnsi="Times New Roman" w:cs="Times New Roman"/>
                <w:lang w:eastAsia="ru-RU"/>
              </w:rPr>
            </w:pPr>
          </w:p>
          <w:p w14:paraId="1C0BA60A" w14:textId="77777777" w:rsidR="00A852F1" w:rsidRPr="00A852F1" w:rsidRDefault="00A852F1" w:rsidP="00A852F1">
            <w:pPr>
              <w:spacing w:after="0" w:line="240" w:lineRule="auto"/>
              <w:jc w:val="center"/>
              <w:rPr>
                <w:rFonts w:ascii="a_Timer Bashkir" w:eastAsia="Times New Roman" w:hAnsi="a_Timer Bashkir" w:cs="Times New Roman"/>
                <w:sz w:val="20"/>
                <w:szCs w:val="24"/>
                <w:lang w:eastAsia="ru-RU"/>
              </w:rPr>
            </w:pPr>
          </w:p>
        </w:tc>
        <w:tc>
          <w:tcPr>
            <w:tcW w:w="1782" w:type="dxa"/>
            <w:tcBorders>
              <w:top w:val="nil"/>
              <w:left w:val="nil"/>
              <w:bottom w:val="single" w:sz="4" w:space="0" w:color="auto"/>
              <w:right w:val="nil"/>
            </w:tcBorders>
          </w:tcPr>
          <w:p w14:paraId="05ED9797" w14:textId="77777777" w:rsidR="00A852F1" w:rsidRPr="00A852F1" w:rsidRDefault="00A852F1" w:rsidP="00A852F1">
            <w:pPr>
              <w:spacing w:after="0" w:line="240" w:lineRule="auto"/>
              <w:jc w:val="center"/>
              <w:rPr>
                <w:rFonts w:ascii="Times New Roman" w:eastAsia="Times New Roman" w:hAnsi="Times New Roman" w:cs="Times New Roman"/>
                <w:sz w:val="24"/>
                <w:szCs w:val="24"/>
                <w:lang w:eastAsia="ru-RU"/>
              </w:rPr>
            </w:pPr>
          </w:p>
          <w:p w14:paraId="06DD3A0D" w14:textId="77777777" w:rsidR="00A852F1" w:rsidRPr="00A852F1" w:rsidRDefault="00A852F1" w:rsidP="00A852F1">
            <w:pPr>
              <w:spacing w:after="0" w:line="240" w:lineRule="auto"/>
              <w:jc w:val="center"/>
              <w:rPr>
                <w:rFonts w:ascii="Times New Roman" w:eastAsia="Times New Roman" w:hAnsi="Times New Roman" w:cs="Times New Roman"/>
                <w:sz w:val="24"/>
                <w:szCs w:val="24"/>
                <w:lang w:eastAsia="ru-RU"/>
              </w:rPr>
            </w:pPr>
            <w:r w:rsidRPr="00A852F1">
              <w:rPr>
                <w:rFonts w:ascii="Times New Roman" w:eastAsia="Times New Roman" w:hAnsi="Times New Roman" w:cs="Times New Roman"/>
                <w:noProof/>
                <w:sz w:val="24"/>
                <w:szCs w:val="24"/>
                <w:lang w:eastAsia="ru-RU"/>
              </w:rPr>
              <w:drawing>
                <wp:inline distT="0" distB="0" distL="0" distR="0" wp14:anchorId="68404732" wp14:editId="04F84254">
                  <wp:extent cx="600075" cy="70485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Герб"/>
                          <pic:cNvPicPr>
                            <a:picLocks noChangeAspect="1" noChangeArrowheads="1"/>
                          </pic:cNvPicPr>
                        </pic:nvPicPr>
                        <pic:blipFill>
                          <a:blip r:embed="rId6">
                            <a:lum bright="30000" contrast="72000"/>
                            <a:grayscl/>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7008AF0E" w14:textId="77777777" w:rsidR="00A852F1" w:rsidRPr="00A852F1" w:rsidRDefault="00A852F1" w:rsidP="00A852F1">
            <w:pPr>
              <w:spacing w:after="0" w:line="240" w:lineRule="auto"/>
              <w:jc w:val="center"/>
              <w:rPr>
                <w:rFonts w:ascii="Times New Roman" w:eastAsia="Times New Roman" w:hAnsi="Times New Roman" w:cs="Times New Roman"/>
                <w:sz w:val="24"/>
                <w:szCs w:val="24"/>
                <w:lang w:eastAsia="ru-RU"/>
              </w:rPr>
            </w:pPr>
          </w:p>
          <w:p w14:paraId="18309DFB" w14:textId="77777777" w:rsidR="00A852F1" w:rsidRPr="00A852F1" w:rsidRDefault="00A852F1" w:rsidP="00A852F1">
            <w:pPr>
              <w:spacing w:after="0" w:line="240" w:lineRule="auto"/>
              <w:jc w:val="center"/>
              <w:rPr>
                <w:rFonts w:ascii="Times New Roman" w:eastAsia="Times New Roman" w:hAnsi="Times New Roman" w:cs="Times New Roman"/>
                <w:sz w:val="24"/>
                <w:szCs w:val="24"/>
                <w:lang w:eastAsia="ru-RU"/>
              </w:rPr>
            </w:pPr>
          </w:p>
          <w:p w14:paraId="1C295D42" w14:textId="77777777" w:rsidR="00A852F1" w:rsidRPr="00A852F1" w:rsidRDefault="00A852F1" w:rsidP="00A852F1">
            <w:pPr>
              <w:spacing w:after="0" w:line="240" w:lineRule="auto"/>
              <w:jc w:val="center"/>
              <w:rPr>
                <w:rFonts w:ascii="Times New Roman" w:eastAsia="Times New Roman" w:hAnsi="Times New Roman" w:cs="Times New Roman"/>
                <w:sz w:val="24"/>
                <w:szCs w:val="24"/>
                <w:lang w:eastAsia="ru-RU"/>
              </w:rPr>
            </w:pPr>
          </w:p>
        </w:tc>
        <w:tc>
          <w:tcPr>
            <w:tcW w:w="3997" w:type="dxa"/>
            <w:tcBorders>
              <w:top w:val="nil"/>
              <w:left w:val="nil"/>
              <w:bottom w:val="single" w:sz="4" w:space="0" w:color="auto"/>
              <w:right w:val="nil"/>
            </w:tcBorders>
          </w:tcPr>
          <w:p w14:paraId="79EB73DB"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АДМИНИСТРАЦИЯ</w:t>
            </w:r>
          </w:p>
          <w:p w14:paraId="58C89251"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СЕЛЬСКОГО ПОСЕЛЕНИЯ</w:t>
            </w:r>
          </w:p>
          <w:p w14:paraId="21A20DB6"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 xml:space="preserve">ИВАНО-КАЗАНСКИЙ СЕЛЬСОВЕТ МУНИЦИПАЛЬНОГО РАЙОНА ИГЛИНСКИЙ РАЙОН </w:t>
            </w:r>
          </w:p>
          <w:p w14:paraId="60F4C240" w14:textId="77777777" w:rsidR="00A852F1" w:rsidRPr="00A852F1" w:rsidRDefault="00A852F1" w:rsidP="00A852F1">
            <w:pPr>
              <w:spacing w:after="0" w:line="240" w:lineRule="auto"/>
              <w:jc w:val="center"/>
              <w:rPr>
                <w:rFonts w:ascii="Times New Roman" w:eastAsia="Times New Roman" w:hAnsi="Times New Roman" w:cs="Times New Roman"/>
                <w:b/>
                <w:lang w:eastAsia="ru-RU"/>
              </w:rPr>
            </w:pPr>
            <w:r w:rsidRPr="00A852F1">
              <w:rPr>
                <w:rFonts w:ascii="Times New Roman" w:eastAsia="Times New Roman" w:hAnsi="Times New Roman" w:cs="Times New Roman"/>
                <w:b/>
                <w:lang w:eastAsia="ru-RU"/>
              </w:rPr>
              <w:t>РЕСПУБЛИКИ БАШКОРТОСТАН</w:t>
            </w:r>
          </w:p>
          <w:p w14:paraId="28CD07DD" w14:textId="77777777" w:rsidR="00A852F1" w:rsidRPr="00A852F1" w:rsidRDefault="00A852F1" w:rsidP="00A852F1">
            <w:pPr>
              <w:spacing w:after="0" w:line="240" w:lineRule="auto"/>
              <w:jc w:val="center"/>
              <w:rPr>
                <w:rFonts w:ascii="Times New Roman" w:eastAsia="Times New Roman" w:hAnsi="Times New Roman" w:cs="Times New Roman"/>
                <w:lang w:eastAsia="ru-RU"/>
              </w:rPr>
            </w:pPr>
          </w:p>
          <w:p w14:paraId="5CB3715D" w14:textId="77777777" w:rsidR="00A852F1" w:rsidRPr="00A852F1" w:rsidRDefault="00A852F1" w:rsidP="00A852F1">
            <w:pPr>
              <w:spacing w:after="0" w:line="240" w:lineRule="auto"/>
              <w:jc w:val="center"/>
              <w:rPr>
                <w:rFonts w:ascii="Times New Roman" w:eastAsia="Times New Roman" w:hAnsi="Times New Roman" w:cs="Times New Roman"/>
                <w:sz w:val="18"/>
                <w:szCs w:val="18"/>
                <w:lang w:eastAsia="ru-RU"/>
              </w:rPr>
            </w:pPr>
          </w:p>
        </w:tc>
      </w:tr>
    </w:tbl>
    <w:p w14:paraId="044518EA" w14:textId="77777777" w:rsidR="00A852F1" w:rsidRPr="00A852F1" w:rsidRDefault="00A852F1" w:rsidP="00A852F1">
      <w:pPr>
        <w:spacing w:after="0" w:line="240" w:lineRule="auto"/>
        <w:jc w:val="both"/>
        <w:rPr>
          <w:rFonts w:ascii="Times New Roman" w:eastAsia="Times New Roman" w:hAnsi="Times New Roman" w:cs="Times New Roman"/>
          <w:sz w:val="24"/>
          <w:szCs w:val="24"/>
          <w:lang w:eastAsia="ru-RU"/>
        </w:rPr>
      </w:pPr>
    </w:p>
    <w:tbl>
      <w:tblPr>
        <w:tblW w:w="9900" w:type="dxa"/>
        <w:tblInd w:w="-72" w:type="dxa"/>
        <w:tblLook w:val="04A0" w:firstRow="1" w:lastRow="0" w:firstColumn="1" w:lastColumn="0" w:noHBand="0" w:noVBand="1"/>
      </w:tblPr>
      <w:tblGrid>
        <w:gridCol w:w="4140"/>
        <w:gridCol w:w="1800"/>
        <w:gridCol w:w="3960"/>
      </w:tblGrid>
      <w:tr w:rsidR="00A852F1" w:rsidRPr="00A852F1" w14:paraId="48F1330D" w14:textId="77777777" w:rsidTr="000E5E9E">
        <w:trPr>
          <w:trHeight w:val="1014"/>
        </w:trPr>
        <w:tc>
          <w:tcPr>
            <w:tcW w:w="4140" w:type="dxa"/>
          </w:tcPr>
          <w:p w14:paraId="69D98B2B" w14:textId="77777777" w:rsidR="00A852F1" w:rsidRPr="00A852F1" w:rsidRDefault="00A852F1" w:rsidP="00A852F1">
            <w:pPr>
              <w:tabs>
                <w:tab w:val="center" w:pos="1418"/>
              </w:tabs>
              <w:spacing w:before="240" w:after="60" w:line="240" w:lineRule="auto"/>
              <w:jc w:val="center"/>
              <w:outlineLvl w:val="6"/>
              <w:rPr>
                <w:rFonts w:ascii="Times New Roman" w:eastAsia="Times New Roman" w:hAnsi="Times New Roman" w:cs="Times New Roman"/>
                <w:b/>
                <w:sz w:val="26"/>
                <w:szCs w:val="26"/>
                <w:lang w:eastAsia="ru-RU"/>
              </w:rPr>
            </w:pPr>
            <w:r w:rsidRPr="00A852F1">
              <w:rPr>
                <w:rFonts w:ascii="TimBashk" w:eastAsia="Times New Roman" w:hAnsi="TimBashk" w:cs="Times New Roman"/>
                <w:b/>
                <w:sz w:val="26"/>
                <w:szCs w:val="26"/>
                <w:lang w:eastAsia="ru-RU"/>
              </w:rPr>
              <w:t>КАРАР</w:t>
            </w:r>
          </w:p>
          <w:p w14:paraId="59BCD95F" w14:textId="77777777" w:rsidR="00A852F1" w:rsidRPr="00A852F1" w:rsidRDefault="00A852F1" w:rsidP="00A852F1">
            <w:pPr>
              <w:tabs>
                <w:tab w:val="center" w:pos="1418"/>
                <w:tab w:val="left" w:pos="3686"/>
                <w:tab w:val="left" w:pos="6120"/>
                <w:tab w:val="left" w:pos="8931"/>
              </w:tabs>
              <w:spacing w:after="0" w:line="240" w:lineRule="auto"/>
              <w:jc w:val="center"/>
              <w:rPr>
                <w:rFonts w:ascii="Times New Roman" w:eastAsia="Times New Roman" w:hAnsi="Times New Roman" w:cs="Times New Roman"/>
                <w:sz w:val="26"/>
                <w:szCs w:val="26"/>
                <w:lang w:eastAsia="ru-RU"/>
              </w:rPr>
            </w:pPr>
          </w:p>
          <w:p w14:paraId="3CEBE8CE" w14:textId="77777777" w:rsidR="00A852F1" w:rsidRPr="00A852F1" w:rsidRDefault="00A852F1" w:rsidP="00A852F1">
            <w:pPr>
              <w:tabs>
                <w:tab w:val="center" w:pos="1418"/>
                <w:tab w:val="left" w:pos="3686"/>
                <w:tab w:val="left" w:pos="6120"/>
                <w:tab w:val="left" w:pos="8931"/>
              </w:tabs>
              <w:spacing w:after="0" w:line="240" w:lineRule="auto"/>
              <w:jc w:val="center"/>
              <w:rPr>
                <w:rFonts w:ascii="Times New Roman" w:eastAsia="Times New Roman" w:hAnsi="Times New Roman" w:cs="Times New Roman"/>
                <w:b/>
                <w:color w:val="000000"/>
                <w:sz w:val="26"/>
                <w:szCs w:val="26"/>
                <w:lang w:eastAsia="ru-RU"/>
              </w:rPr>
            </w:pPr>
            <w:r w:rsidRPr="00A852F1">
              <w:rPr>
                <w:rFonts w:ascii="Times New Roman" w:eastAsia="Times New Roman" w:hAnsi="Times New Roman" w:cs="Times New Roman"/>
                <w:b/>
                <w:sz w:val="26"/>
                <w:szCs w:val="26"/>
                <w:lang w:eastAsia="ru-RU"/>
              </w:rPr>
              <w:t xml:space="preserve">  22 ноябрь 2021 й.</w:t>
            </w:r>
          </w:p>
        </w:tc>
        <w:tc>
          <w:tcPr>
            <w:tcW w:w="1800" w:type="dxa"/>
          </w:tcPr>
          <w:p w14:paraId="414EF1C4" w14:textId="77777777" w:rsidR="00A852F1" w:rsidRPr="00A852F1" w:rsidRDefault="00A852F1" w:rsidP="00A852F1">
            <w:pPr>
              <w:tabs>
                <w:tab w:val="center" w:pos="1418"/>
                <w:tab w:val="left" w:pos="3686"/>
                <w:tab w:val="left" w:pos="6120"/>
                <w:tab w:val="left" w:pos="8931"/>
              </w:tabs>
              <w:spacing w:after="0" w:line="240" w:lineRule="auto"/>
              <w:jc w:val="center"/>
              <w:rPr>
                <w:rFonts w:ascii="Times New Roman" w:eastAsia="Times New Roman" w:hAnsi="Times New Roman" w:cs="Times New Roman"/>
                <w:color w:val="000000"/>
                <w:sz w:val="26"/>
                <w:szCs w:val="26"/>
                <w:lang w:eastAsia="ru-RU"/>
              </w:rPr>
            </w:pPr>
          </w:p>
          <w:p w14:paraId="0C9DB842" w14:textId="77777777" w:rsidR="00A852F1" w:rsidRPr="00A852F1" w:rsidRDefault="00A852F1" w:rsidP="00A852F1">
            <w:pPr>
              <w:tabs>
                <w:tab w:val="center" w:pos="1418"/>
                <w:tab w:val="left" w:pos="3686"/>
                <w:tab w:val="left" w:pos="6120"/>
                <w:tab w:val="left" w:pos="8931"/>
              </w:tabs>
              <w:spacing w:after="0" w:line="240" w:lineRule="auto"/>
              <w:rPr>
                <w:rFonts w:ascii="Times New Roman" w:eastAsia="Times New Roman" w:hAnsi="Times New Roman" w:cs="Times New Roman"/>
                <w:color w:val="000000"/>
                <w:sz w:val="26"/>
                <w:szCs w:val="26"/>
                <w:lang w:eastAsia="ru-RU"/>
              </w:rPr>
            </w:pPr>
          </w:p>
          <w:p w14:paraId="19B27D77" w14:textId="2037ABF5" w:rsidR="00A852F1" w:rsidRPr="00A852F1" w:rsidRDefault="00A852F1" w:rsidP="00A852F1">
            <w:pPr>
              <w:tabs>
                <w:tab w:val="center" w:pos="1418"/>
                <w:tab w:val="left" w:pos="3686"/>
                <w:tab w:val="left" w:pos="6120"/>
                <w:tab w:val="left" w:pos="8931"/>
              </w:tabs>
              <w:spacing w:after="0" w:line="240" w:lineRule="auto"/>
              <w:jc w:val="center"/>
              <w:rPr>
                <w:rFonts w:ascii="Times New Roman" w:eastAsia="Times New Roman" w:hAnsi="Times New Roman" w:cs="Times New Roman"/>
                <w:b/>
                <w:color w:val="000000"/>
                <w:sz w:val="26"/>
                <w:szCs w:val="26"/>
                <w:lang w:eastAsia="ru-RU"/>
              </w:rPr>
            </w:pPr>
            <w:r w:rsidRPr="00A852F1">
              <w:rPr>
                <w:rFonts w:ascii="Times New Roman" w:eastAsia="Times New Roman" w:hAnsi="Times New Roman" w:cs="Times New Roman"/>
                <w:b/>
                <w:sz w:val="26"/>
                <w:szCs w:val="26"/>
                <w:lang w:eastAsia="ru-RU"/>
              </w:rPr>
              <w:t>№ 5</w:t>
            </w:r>
            <w:r>
              <w:rPr>
                <w:rFonts w:ascii="Times New Roman" w:eastAsia="Times New Roman" w:hAnsi="Times New Roman" w:cs="Times New Roman"/>
                <w:b/>
                <w:sz w:val="26"/>
                <w:szCs w:val="26"/>
                <w:lang w:eastAsia="ru-RU"/>
              </w:rPr>
              <w:t>3</w:t>
            </w:r>
            <w:r w:rsidRPr="00A852F1">
              <w:rPr>
                <w:rFonts w:ascii="Times New Roman" w:eastAsia="Times New Roman" w:hAnsi="Times New Roman" w:cs="Times New Roman"/>
                <w:b/>
                <w:sz w:val="26"/>
                <w:szCs w:val="26"/>
                <w:lang w:eastAsia="ru-RU"/>
              </w:rPr>
              <w:t xml:space="preserve"> </w:t>
            </w:r>
          </w:p>
        </w:tc>
        <w:tc>
          <w:tcPr>
            <w:tcW w:w="3960" w:type="dxa"/>
          </w:tcPr>
          <w:p w14:paraId="6F840EA0" w14:textId="77777777" w:rsidR="00A852F1" w:rsidRPr="00A852F1" w:rsidRDefault="00A852F1" w:rsidP="00A852F1">
            <w:pPr>
              <w:spacing w:before="240" w:after="60" w:line="240" w:lineRule="auto"/>
              <w:jc w:val="center"/>
              <w:outlineLvl w:val="6"/>
              <w:rPr>
                <w:rFonts w:ascii="Times New Roman" w:eastAsia="Times New Roman" w:hAnsi="Times New Roman" w:cs="Times New Roman"/>
                <w:b/>
                <w:sz w:val="26"/>
                <w:szCs w:val="26"/>
                <w:lang w:eastAsia="ru-RU"/>
              </w:rPr>
            </w:pPr>
            <w:r w:rsidRPr="00A852F1">
              <w:rPr>
                <w:rFonts w:ascii="Times New Roman" w:eastAsia="Times New Roman" w:hAnsi="Times New Roman" w:cs="Times New Roman"/>
                <w:b/>
                <w:sz w:val="26"/>
                <w:szCs w:val="26"/>
                <w:lang w:eastAsia="ru-RU"/>
              </w:rPr>
              <w:t>ПОСТАНОВЛЕНИЕ</w:t>
            </w:r>
          </w:p>
          <w:p w14:paraId="38320C82" w14:textId="77777777" w:rsidR="00A852F1" w:rsidRPr="00A852F1" w:rsidRDefault="00A852F1" w:rsidP="00A852F1">
            <w:pPr>
              <w:spacing w:after="0" w:line="240" w:lineRule="auto"/>
              <w:jc w:val="center"/>
              <w:rPr>
                <w:rFonts w:ascii="Times New Roman" w:eastAsia="Times New Roman" w:hAnsi="Times New Roman" w:cs="Times New Roman"/>
                <w:sz w:val="26"/>
                <w:szCs w:val="26"/>
                <w:lang w:eastAsia="ru-RU"/>
              </w:rPr>
            </w:pPr>
          </w:p>
          <w:p w14:paraId="73169EC8" w14:textId="77777777" w:rsidR="00A852F1" w:rsidRPr="00A852F1" w:rsidRDefault="00A852F1" w:rsidP="00A852F1">
            <w:pPr>
              <w:tabs>
                <w:tab w:val="left" w:pos="3686"/>
                <w:tab w:val="left" w:pos="6120"/>
                <w:tab w:val="left" w:pos="8931"/>
              </w:tabs>
              <w:spacing w:after="0" w:line="240" w:lineRule="auto"/>
              <w:jc w:val="center"/>
              <w:rPr>
                <w:rFonts w:ascii="Times New Roman" w:eastAsia="Times New Roman" w:hAnsi="Times New Roman" w:cs="Times New Roman"/>
                <w:b/>
                <w:sz w:val="26"/>
                <w:szCs w:val="26"/>
                <w:lang w:eastAsia="ru-RU"/>
              </w:rPr>
            </w:pPr>
            <w:r w:rsidRPr="00A852F1">
              <w:rPr>
                <w:rFonts w:ascii="Times New Roman" w:eastAsia="Times New Roman" w:hAnsi="Times New Roman" w:cs="Times New Roman"/>
                <w:b/>
                <w:sz w:val="26"/>
                <w:szCs w:val="26"/>
                <w:lang w:eastAsia="ru-RU"/>
              </w:rPr>
              <w:t>22 ноября 2021 г.</w:t>
            </w:r>
          </w:p>
          <w:p w14:paraId="45D64A67" w14:textId="77777777" w:rsidR="00A852F1" w:rsidRPr="00A852F1" w:rsidRDefault="00A852F1" w:rsidP="00A852F1">
            <w:pPr>
              <w:tabs>
                <w:tab w:val="left" w:pos="3686"/>
                <w:tab w:val="left" w:pos="6120"/>
                <w:tab w:val="left" w:pos="8931"/>
              </w:tabs>
              <w:spacing w:after="0" w:line="240" w:lineRule="auto"/>
              <w:jc w:val="center"/>
              <w:rPr>
                <w:rFonts w:ascii="Times New Roman" w:eastAsia="Times New Roman" w:hAnsi="Times New Roman" w:cs="Times New Roman"/>
                <w:color w:val="000000"/>
                <w:sz w:val="26"/>
                <w:szCs w:val="26"/>
                <w:lang w:eastAsia="ru-RU"/>
              </w:rPr>
            </w:pPr>
          </w:p>
        </w:tc>
      </w:tr>
    </w:tbl>
    <w:p w14:paraId="65E25218" w14:textId="77777777" w:rsidR="00D52D7D" w:rsidRDefault="00D52D7D">
      <w:pPr>
        <w:pStyle w:val="ConsPlusTitle"/>
        <w:jc w:val="center"/>
        <w:rPr>
          <w:rFonts w:ascii="Times New Roman" w:hAnsi="Times New Roman" w:cs="Times New Roman"/>
          <w:sz w:val="28"/>
          <w:szCs w:val="28"/>
        </w:rPr>
      </w:pPr>
    </w:p>
    <w:p w14:paraId="4BD3E215" w14:textId="77777777" w:rsidR="00A852F1" w:rsidRPr="008A1F04" w:rsidRDefault="00A852F1">
      <w:pPr>
        <w:pStyle w:val="ConsPlusTitle"/>
        <w:jc w:val="center"/>
        <w:rPr>
          <w:rFonts w:ascii="Times New Roman" w:hAnsi="Times New Roman" w:cs="Times New Roman"/>
          <w:sz w:val="28"/>
          <w:szCs w:val="28"/>
        </w:rPr>
      </w:pPr>
    </w:p>
    <w:p w14:paraId="13EA2864" w14:textId="745F3E17" w:rsidR="008A1F04" w:rsidRPr="001306E2" w:rsidRDefault="008A1F04" w:rsidP="00A852F1">
      <w:pPr>
        <w:autoSpaceDE w:val="0"/>
        <w:autoSpaceDN w:val="0"/>
        <w:adjustRightInd w:val="0"/>
        <w:spacing w:after="0" w:line="240" w:lineRule="auto"/>
        <w:jc w:val="center"/>
        <w:rPr>
          <w:rFonts w:ascii="Times New Roman" w:hAnsi="Times New Roman" w:cs="Times New Roman"/>
          <w:b/>
          <w:bCs/>
          <w:sz w:val="28"/>
          <w:szCs w:val="28"/>
        </w:rPr>
      </w:pPr>
      <w:proofErr w:type="gramStart"/>
      <w:r w:rsidRPr="001306E2">
        <w:rPr>
          <w:rFonts w:ascii="Times New Roman" w:hAnsi="Times New Roman" w:cs="Times New Roman"/>
          <w:b/>
          <w:bCs/>
          <w:sz w:val="28"/>
          <w:szCs w:val="28"/>
        </w:rPr>
        <w:t xml:space="preserve">Об утверждении Правил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1306E2" w:rsidRPr="001306E2">
        <w:rPr>
          <w:rFonts w:ascii="Times New Roman" w:hAnsi="Times New Roman" w:cs="Times New Roman"/>
          <w:b/>
          <w:bCs/>
          <w:sz w:val="28"/>
          <w:szCs w:val="28"/>
        </w:rPr>
        <w:t xml:space="preserve">сельского поселения </w:t>
      </w:r>
      <w:r w:rsidR="00A852F1">
        <w:rPr>
          <w:rFonts w:ascii="Times New Roman" w:hAnsi="Times New Roman" w:cs="Times New Roman"/>
          <w:b/>
          <w:bCs/>
          <w:sz w:val="28"/>
          <w:szCs w:val="28"/>
        </w:rPr>
        <w:t>Ивано-Казанский</w:t>
      </w:r>
      <w:r w:rsidR="001306E2" w:rsidRPr="001306E2">
        <w:rPr>
          <w:rFonts w:ascii="Times New Roman" w:hAnsi="Times New Roman" w:cs="Times New Roman"/>
          <w:b/>
          <w:bCs/>
          <w:sz w:val="28"/>
          <w:szCs w:val="28"/>
        </w:rPr>
        <w:t xml:space="preserve"> сельсовет </w:t>
      </w:r>
      <w:r w:rsidRPr="001306E2">
        <w:rPr>
          <w:rFonts w:ascii="Times New Roman" w:hAnsi="Times New Roman" w:cs="Times New Roman"/>
          <w:b/>
          <w:bCs/>
          <w:sz w:val="28"/>
          <w:szCs w:val="28"/>
        </w:rPr>
        <w:t xml:space="preserve">муниципального района </w:t>
      </w:r>
      <w:r w:rsidR="00A852F1">
        <w:rPr>
          <w:rFonts w:ascii="Times New Roman" w:hAnsi="Times New Roman" w:cs="Times New Roman"/>
          <w:b/>
          <w:bCs/>
          <w:sz w:val="28"/>
          <w:szCs w:val="28"/>
        </w:rPr>
        <w:t>Иглинский</w:t>
      </w:r>
      <w:r w:rsidRPr="001306E2">
        <w:rPr>
          <w:rFonts w:ascii="Times New Roman" w:hAnsi="Times New Roman" w:cs="Times New Roman"/>
          <w:b/>
          <w:bCs/>
          <w:sz w:val="28"/>
          <w:szCs w:val="28"/>
        </w:rPr>
        <w:t xml:space="preserve"> район Республики Башкортостан и Требований к договорам, заключаемым в связи с предоставлением бюджетных инвестиций юридическим лицам, не являющимся муниципальными</w:t>
      </w:r>
      <w:proofErr w:type="gramEnd"/>
      <w:r w:rsidRPr="001306E2">
        <w:rPr>
          <w:rFonts w:ascii="Times New Roman" w:hAnsi="Times New Roman" w:cs="Times New Roman"/>
          <w:b/>
          <w:bCs/>
          <w:sz w:val="28"/>
          <w:szCs w:val="28"/>
        </w:rPr>
        <w:t xml:space="preserve"> учреждениями и муниципальными унитарными предприятиями, за счет средств бюджета </w:t>
      </w:r>
      <w:r w:rsidR="001306E2" w:rsidRPr="001306E2">
        <w:rPr>
          <w:rFonts w:ascii="Times New Roman" w:hAnsi="Times New Roman" w:cs="Times New Roman"/>
          <w:b/>
          <w:bCs/>
          <w:sz w:val="28"/>
          <w:szCs w:val="28"/>
        </w:rPr>
        <w:t xml:space="preserve">сельского поселения </w:t>
      </w:r>
      <w:r w:rsidR="00A852F1">
        <w:rPr>
          <w:rFonts w:ascii="Times New Roman" w:hAnsi="Times New Roman" w:cs="Times New Roman"/>
          <w:b/>
          <w:bCs/>
          <w:sz w:val="28"/>
          <w:szCs w:val="28"/>
        </w:rPr>
        <w:t>Ивано-Казанский</w:t>
      </w:r>
      <w:r w:rsidR="001306E2" w:rsidRPr="001306E2">
        <w:rPr>
          <w:rFonts w:ascii="Times New Roman" w:hAnsi="Times New Roman" w:cs="Times New Roman"/>
          <w:b/>
          <w:bCs/>
          <w:sz w:val="28"/>
          <w:szCs w:val="28"/>
        </w:rPr>
        <w:t xml:space="preserve"> сельсовет </w:t>
      </w:r>
      <w:r w:rsidRPr="001306E2">
        <w:rPr>
          <w:rFonts w:ascii="Times New Roman" w:hAnsi="Times New Roman" w:cs="Times New Roman"/>
          <w:b/>
          <w:bCs/>
          <w:sz w:val="28"/>
          <w:szCs w:val="28"/>
        </w:rPr>
        <w:t xml:space="preserve">муниципального района </w:t>
      </w:r>
      <w:r w:rsidR="00A852F1">
        <w:rPr>
          <w:rFonts w:ascii="Times New Roman" w:hAnsi="Times New Roman" w:cs="Times New Roman"/>
          <w:b/>
          <w:bCs/>
          <w:sz w:val="28"/>
          <w:szCs w:val="28"/>
        </w:rPr>
        <w:t>Иглинский</w:t>
      </w:r>
      <w:r w:rsidRPr="001306E2">
        <w:rPr>
          <w:rFonts w:ascii="Times New Roman" w:hAnsi="Times New Roman" w:cs="Times New Roman"/>
          <w:b/>
          <w:bCs/>
          <w:sz w:val="28"/>
          <w:szCs w:val="28"/>
        </w:rPr>
        <w:t xml:space="preserve"> район Республики Башкортостан</w:t>
      </w:r>
    </w:p>
    <w:p w14:paraId="7E4EFD04" w14:textId="77777777" w:rsidR="001306E2" w:rsidRDefault="001306E2">
      <w:pPr>
        <w:spacing w:after="1"/>
        <w:rPr>
          <w:rFonts w:ascii="Times New Roman" w:hAnsi="Times New Roman" w:cs="Times New Roman"/>
          <w:b/>
          <w:bCs/>
          <w:sz w:val="28"/>
          <w:szCs w:val="28"/>
        </w:rPr>
      </w:pPr>
    </w:p>
    <w:p w14:paraId="1A952C47" w14:textId="77777777" w:rsidR="00A852F1" w:rsidRPr="001306E2" w:rsidRDefault="00A852F1">
      <w:pPr>
        <w:spacing w:after="1"/>
        <w:rPr>
          <w:rFonts w:ascii="Times New Roman" w:hAnsi="Times New Roman" w:cs="Times New Roman"/>
          <w:b/>
          <w:bCs/>
          <w:sz w:val="28"/>
          <w:szCs w:val="28"/>
        </w:rPr>
      </w:pPr>
    </w:p>
    <w:p w14:paraId="6D7B4A24" w14:textId="0F604445" w:rsidR="008A1F04" w:rsidRDefault="00D52D7D" w:rsidP="00A852F1">
      <w:pPr>
        <w:pStyle w:val="ConsPlusNormal"/>
        <w:ind w:firstLine="709"/>
        <w:contextualSpacing/>
        <w:jc w:val="both"/>
        <w:rPr>
          <w:rFonts w:ascii="Times New Roman" w:hAnsi="Times New Roman" w:cs="Times New Roman"/>
          <w:b/>
          <w:sz w:val="28"/>
          <w:szCs w:val="28"/>
        </w:rPr>
      </w:pPr>
      <w:r w:rsidRPr="008A1F04">
        <w:rPr>
          <w:rFonts w:ascii="Times New Roman" w:hAnsi="Times New Roman" w:cs="Times New Roman"/>
          <w:sz w:val="28"/>
          <w:szCs w:val="28"/>
        </w:rPr>
        <w:t xml:space="preserve">В соответствии со </w:t>
      </w:r>
      <w:hyperlink r:id="rId7" w:history="1">
        <w:r w:rsidRPr="008A1F04">
          <w:rPr>
            <w:rFonts w:ascii="Times New Roman" w:hAnsi="Times New Roman" w:cs="Times New Roman"/>
            <w:sz w:val="28"/>
            <w:szCs w:val="28"/>
          </w:rPr>
          <w:t>статьей 80</w:t>
        </w:r>
      </w:hyperlink>
      <w:r w:rsidRPr="008A1F04">
        <w:rPr>
          <w:rFonts w:ascii="Times New Roman" w:hAnsi="Times New Roman" w:cs="Times New Roman"/>
          <w:sz w:val="28"/>
          <w:szCs w:val="28"/>
        </w:rPr>
        <w:t xml:space="preserve"> Бюджетного кодекса Российской Федерации, </w:t>
      </w:r>
      <w:bookmarkStart w:id="0" w:name="P24"/>
      <w:bookmarkEnd w:id="0"/>
      <w:r w:rsidR="008A1F04" w:rsidRPr="00D76796">
        <w:rPr>
          <w:rFonts w:ascii="Times New Roman" w:hAnsi="Times New Roman" w:cs="Times New Roman"/>
          <w:sz w:val="28"/>
          <w:szCs w:val="28"/>
        </w:rPr>
        <w:t>статьей</w:t>
      </w:r>
      <w:r w:rsidR="001306E2">
        <w:rPr>
          <w:rFonts w:ascii="Times New Roman" w:hAnsi="Times New Roman" w:cs="Times New Roman"/>
          <w:sz w:val="28"/>
          <w:szCs w:val="28"/>
        </w:rPr>
        <w:t xml:space="preserve"> 1</w:t>
      </w:r>
      <w:r w:rsidR="007344FF">
        <w:rPr>
          <w:rFonts w:ascii="Times New Roman" w:hAnsi="Times New Roman" w:cs="Times New Roman"/>
          <w:sz w:val="28"/>
          <w:szCs w:val="28"/>
        </w:rPr>
        <w:t>7</w:t>
      </w:r>
      <w:r w:rsidR="008A1F04" w:rsidRPr="00D76796">
        <w:rPr>
          <w:rFonts w:ascii="Times New Roman" w:hAnsi="Times New Roman" w:cs="Times New Roman"/>
          <w:sz w:val="28"/>
          <w:szCs w:val="28"/>
        </w:rPr>
        <w:t xml:space="preserve"> Положения о бюджетном процессе в </w:t>
      </w:r>
      <w:r w:rsidR="001306E2">
        <w:rPr>
          <w:rFonts w:ascii="Times New Roman" w:hAnsi="Times New Roman" w:cs="Times New Roman"/>
          <w:sz w:val="28"/>
          <w:szCs w:val="28"/>
        </w:rPr>
        <w:t xml:space="preserve">сельском поселении </w:t>
      </w:r>
      <w:r w:rsidR="00A852F1">
        <w:rPr>
          <w:rFonts w:ascii="Times New Roman" w:hAnsi="Times New Roman" w:cs="Times New Roman"/>
          <w:sz w:val="28"/>
          <w:szCs w:val="28"/>
        </w:rPr>
        <w:t>Ивано-Казанский</w:t>
      </w:r>
      <w:r w:rsidR="001306E2">
        <w:rPr>
          <w:rFonts w:ascii="Times New Roman" w:hAnsi="Times New Roman" w:cs="Times New Roman"/>
          <w:sz w:val="28"/>
          <w:szCs w:val="28"/>
        </w:rPr>
        <w:t xml:space="preserve"> сельсовет</w:t>
      </w:r>
      <w:r w:rsidR="001306E2" w:rsidRPr="00D76796">
        <w:rPr>
          <w:rFonts w:ascii="Times New Roman" w:hAnsi="Times New Roman" w:cs="Times New Roman"/>
          <w:sz w:val="28"/>
          <w:szCs w:val="28"/>
        </w:rPr>
        <w:t xml:space="preserve"> </w:t>
      </w:r>
      <w:r w:rsidR="008A1F04" w:rsidRPr="00D76796">
        <w:rPr>
          <w:rFonts w:ascii="Times New Roman" w:hAnsi="Times New Roman" w:cs="Times New Roman"/>
          <w:sz w:val="28"/>
          <w:szCs w:val="28"/>
        </w:rPr>
        <w:t>муниципально</w:t>
      </w:r>
      <w:r w:rsidR="001306E2">
        <w:rPr>
          <w:rFonts w:ascii="Times New Roman" w:hAnsi="Times New Roman" w:cs="Times New Roman"/>
          <w:sz w:val="28"/>
          <w:szCs w:val="28"/>
        </w:rPr>
        <w:t>го</w:t>
      </w:r>
      <w:r w:rsidR="008A1F04" w:rsidRPr="00D76796">
        <w:rPr>
          <w:rFonts w:ascii="Times New Roman" w:hAnsi="Times New Roman" w:cs="Times New Roman"/>
          <w:sz w:val="28"/>
          <w:szCs w:val="28"/>
        </w:rPr>
        <w:t xml:space="preserve"> район</w:t>
      </w:r>
      <w:r w:rsidR="001306E2">
        <w:rPr>
          <w:rFonts w:ascii="Times New Roman" w:hAnsi="Times New Roman" w:cs="Times New Roman"/>
          <w:sz w:val="28"/>
          <w:szCs w:val="28"/>
        </w:rPr>
        <w:t>а</w:t>
      </w:r>
      <w:r w:rsidR="008A1F04" w:rsidRPr="00D76796">
        <w:rPr>
          <w:rFonts w:ascii="Times New Roman" w:hAnsi="Times New Roman" w:cs="Times New Roman"/>
          <w:sz w:val="28"/>
          <w:szCs w:val="28"/>
        </w:rPr>
        <w:t xml:space="preserve"> </w:t>
      </w:r>
      <w:r w:rsidR="00A852F1">
        <w:rPr>
          <w:rFonts w:ascii="Times New Roman" w:hAnsi="Times New Roman" w:cs="Times New Roman"/>
          <w:sz w:val="28"/>
          <w:szCs w:val="28"/>
        </w:rPr>
        <w:t>Иглинский</w:t>
      </w:r>
      <w:r w:rsidR="008A1F04" w:rsidRPr="00D76796">
        <w:rPr>
          <w:rFonts w:ascii="Times New Roman" w:hAnsi="Times New Roman" w:cs="Times New Roman"/>
          <w:sz w:val="28"/>
          <w:szCs w:val="28"/>
        </w:rPr>
        <w:t xml:space="preserve"> район Республики Башкортостан, утвержденного Решением Совета </w:t>
      </w:r>
      <w:r w:rsidR="001306E2">
        <w:rPr>
          <w:rFonts w:ascii="Times New Roman" w:hAnsi="Times New Roman" w:cs="Times New Roman"/>
          <w:sz w:val="28"/>
          <w:szCs w:val="28"/>
        </w:rPr>
        <w:t xml:space="preserve">сельского поселения </w:t>
      </w:r>
      <w:r w:rsidR="00A852F1">
        <w:rPr>
          <w:rFonts w:ascii="Times New Roman" w:hAnsi="Times New Roman" w:cs="Times New Roman"/>
          <w:sz w:val="28"/>
          <w:szCs w:val="28"/>
        </w:rPr>
        <w:t>Ивано-Казанский</w:t>
      </w:r>
      <w:r w:rsidR="001306E2">
        <w:rPr>
          <w:rFonts w:ascii="Times New Roman" w:hAnsi="Times New Roman" w:cs="Times New Roman"/>
          <w:sz w:val="28"/>
          <w:szCs w:val="28"/>
        </w:rPr>
        <w:t xml:space="preserve"> сельсовет </w:t>
      </w:r>
      <w:r w:rsidR="001306E2" w:rsidRPr="00D76796">
        <w:rPr>
          <w:rFonts w:ascii="Times New Roman" w:hAnsi="Times New Roman" w:cs="Times New Roman"/>
          <w:sz w:val="28"/>
          <w:szCs w:val="28"/>
        </w:rPr>
        <w:t xml:space="preserve">муниципального района </w:t>
      </w:r>
      <w:r w:rsidR="00A852F1">
        <w:rPr>
          <w:rFonts w:ascii="Times New Roman" w:hAnsi="Times New Roman" w:cs="Times New Roman"/>
          <w:sz w:val="28"/>
          <w:szCs w:val="28"/>
        </w:rPr>
        <w:t>Иглинский</w:t>
      </w:r>
      <w:r w:rsidR="001306E2" w:rsidRPr="00D76796">
        <w:rPr>
          <w:rFonts w:ascii="Times New Roman" w:hAnsi="Times New Roman" w:cs="Times New Roman"/>
          <w:sz w:val="28"/>
          <w:szCs w:val="28"/>
        </w:rPr>
        <w:t xml:space="preserve"> район Республики Башкортостан </w:t>
      </w:r>
      <w:r w:rsidR="005D10D7" w:rsidRPr="005D10D7">
        <w:rPr>
          <w:rFonts w:ascii="Times New Roman" w:hAnsi="Times New Roman" w:cs="Times New Roman"/>
          <w:sz w:val="28"/>
          <w:szCs w:val="28"/>
        </w:rPr>
        <w:t xml:space="preserve">от </w:t>
      </w:r>
      <w:r w:rsidR="00A852F1">
        <w:rPr>
          <w:rFonts w:ascii="Times New Roman" w:hAnsi="Times New Roman" w:cs="Times New Roman"/>
          <w:sz w:val="28"/>
          <w:szCs w:val="28"/>
        </w:rPr>
        <w:t>10 августа</w:t>
      </w:r>
      <w:r w:rsidR="005D10D7" w:rsidRPr="005D10D7">
        <w:rPr>
          <w:rFonts w:ascii="Times New Roman" w:hAnsi="Times New Roman" w:cs="Times New Roman"/>
          <w:sz w:val="28"/>
          <w:szCs w:val="28"/>
        </w:rPr>
        <w:t xml:space="preserve"> 202</w:t>
      </w:r>
      <w:r w:rsidR="00A852F1">
        <w:rPr>
          <w:rFonts w:ascii="Times New Roman" w:hAnsi="Times New Roman" w:cs="Times New Roman"/>
          <w:sz w:val="28"/>
          <w:szCs w:val="28"/>
        </w:rPr>
        <w:t>0</w:t>
      </w:r>
      <w:r w:rsidR="005D10D7" w:rsidRPr="005D10D7">
        <w:rPr>
          <w:rFonts w:ascii="Times New Roman" w:hAnsi="Times New Roman" w:cs="Times New Roman"/>
          <w:sz w:val="28"/>
          <w:szCs w:val="28"/>
        </w:rPr>
        <w:t xml:space="preserve"> г. № </w:t>
      </w:r>
      <w:r w:rsidR="00A852F1">
        <w:rPr>
          <w:rFonts w:ascii="Times New Roman" w:hAnsi="Times New Roman" w:cs="Times New Roman"/>
          <w:sz w:val="28"/>
          <w:szCs w:val="28"/>
        </w:rPr>
        <w:t>96</w:t>
      </w:r>
      <w:r w:rsidR="001306E2" w:rsidRPr="00D76796">
        <w:rPr>
          <w:rFonts w:ascii="Times New Roman" w:hAnsi="Times New Roman" w:cs="Times New Roman"/>
          <w:sz w:val="28"/>
          <w:szCs w:val="28"/>
        </w:rPr>
        <w:t xml:space="preserve">, </w:t>
      </w:r>
      <w:proofErr w:type="gramStart"/>
      <w:r w:rsidR="00A852F1">
        <w:rPr>
          <w:rFonts w:ascii="Times New Roman" w:hAnsi="Times New Roman" w:cs="Times New Roman"/>
          <w:sz w:val="28"/>
          <w:szCs w:val="28"/>
        </w:rPr>
        <w:t>п</w:t>
      </w:r>
      <w:proofErr w:type="gramEnd"/>
      <w:r w:rsidR="00A852F1">
        <w:rPr>
          <w:rFonts w:ascii="Times New Roman" w:hAnsi="Times New Roman" w:cs="Times New Roman"/>
          <w:sz w:val="28"/>
          <w:szCs w:val="28"/>
        </w:rPr>
        <w:t xml:space="preserve"> о с т а н о в л я ю:</w:t>
      </w:r>
    </w:p>
    <w:p w14:paraId="7E6BF2C5" w14:textId="77777777" w:rsidR="005D10D7" w:rsidRPr="005A369D" w:rsidRDefault="005D10D7" w:rsidP="005A369D">
      <w:pPr>
        <w:pStyle w:val="ConsPlusNormal"/>
        <w:ind w:firstLine="709"/>
        <w:contextualSpacing/>
        <w:jc w:val="center"/>
        <w:rPr>
          <w:rFonts w:ascii="Times New Roman" w:hAnsi="Times New Roman" w:cs="Times New Roman"/>
          <w:b/>
          <w:sz w:val="28"/>
          <w:szCs w:val="28"/>
        </w:rPr>
      </w:pPr>
    </w:p>
    <w:p w14:paraId="2DD82B69" w14:textId="77777777" w:rsidR="00491B43" w:rsidRDefault="00D52D7D" w:rsidP="00BC73FB">
      <w:pPr>
        <w:pStyle w:val="ConsPlusNormal"/>
        <w:numPr>
          <w:ilvl w:val="0"/>
          <w:numId w:val="1"/>
        </w:numPr>
        <w:contextualSpacing/>
        <w:jc w:val="both"/>
        <w:rPr>
          <w:rFonts w:ascii="Times New Roman" w:hAnsi="Times New Roman" w:cs="Times New Roman"/>
          <w:sz w:val="28"/>
          <w:szCs w:val="28"/>
        </w:rPr>
      </w:pPr>
      <w:r w:rsidRPr="008A1F04">
        <w:rPr>
          <w:rFonts w:ascii="Times New Roman" w:hAnsi="Times New Roman" w:cs="Times New Roman"/>
          <w:sz w:val="28"/>
          <w:szCs w:val="28"/>
        </w:rPr>
        <w:t>Утвердить прилагаемые:</w:t>
      </w:r>
    </w:p>
    <w:p w14:paraId="59061703" w14:textId="75C9CDAD" w:rsidR="00491B43" w:rsidRDefault="00655AE4" w:rsidP="00BC73FB">
      <w:pPr>
        <w:pStyle w:val="ConsPlusNormal"/>
        <w:ind w:firstLine="709"/>
        <w:contextualSpacing/>
        <w:jc w:val="both"/>
        <w:rPr>
          <w:rFonts w:ascii="Times New Roman" w:hAnsi="Times New Roman" w:cs="Times New Roman"/>
          <w:sz w:val="28"/>
          <w:szCs w:val="28"/>
        </w:rPr>
      </w:pPr>
      <w:proofErr w:type="gramStart"/>
      <w:r>
        <w:t xml:space="preserve">- </w:t>
      </w:r>
      <w:hyperlink w:anchor="P48" w:history="1">
        <w:r w:rsidR="00D52D7D" w:rsidRPr="008A1F04">
          <w:rPr>
            <w:rFonts w:ascii="Times New Roman" w:hAnsi="Times New Roman" w:cs="Times New Roman"/>
            <w:sz w:val="28"/>
            <w:szCs w:val="28"/>
          </w:rPr>
          <w:t>Правила</w:t>
        </w:r>
      </w:hyperlink>
      <w:r w:rsidR="00D52D7D" w:rsidRPr="008A1F04">
        <w:rPr>
          <w:rFonts w:ascii="Times New Roman" w:hAnsi="Times New Roman" w:cs="Times New Roman"/>
          <w:sz w:val="28"/>
          <w:szCs w:val="28"/>
        </w:rPr>
        <w:t xml:space="preserve">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1306E2">
        <w:rPr>
          <w:rFonts w:ascii="Times New Roman" w:hAnsi="Times New Roman" w:cs="Times New Roman"/>
          <w:sz w:val="28"/>
          <w:szCs w:val="28"/>
        </w:rPr>
        <w:t xml:space="preserve">сельского поселения </w:t>
      </w:r>
      <w:r w:rsidR="00A852F1">
        <w:rPr>
          <w:rFonts w:ascii="Times New Roman" w:hAnsi="Times New Roman" w:cs="Times New Roman"/>
          <w:sz w:val="28"/>
          <w:szCs w:val="28"/>
        </w:rPr>
        <w:t>Ивано-Казанский</w:t>
      </w:r>
      <w:r w:rsidR="001306E2">
        <w:rPr>
          <w:rFonts w:ascii="Times New Roman" w:hAnsi="Times New Roman" w:cs="Times New Roman"/>
          <w:sz w:val="28"/>
          <w:szCs w:val="28"/>
        </w:rPr>
        <w:t xml:space="preserve"> сельсовет </w:t>
      </w:r>
      <w:r w:rsidR="00491B43" w:rsidRPr="00D76796">
        <w:rPr>
          <w:rFonts w:ascii="Times New Roman" w:hAnsi="Times New Roman" w:cs="Times New Roman"/>
          <w:sz w:val="28"/>
          <w:szCs w:val="28"/>
        </w:rPr>
        <w:t xml:space="preserve">муниципального района </w:t>
      </w:r>
      <w:r w:rsidR="00A852F1">
        <w:rPr>
          <w:rFonts w:ascii="Times New Roman" w:hAnsi="Times New Roman" w:cs="Times New Roman"/>
          <w:sz w:val="28"/>
          <w:szCs w:val="28"/>
        </w:rPr>
        <w:t>Иглинский</w:t>
      </w:r>
      <w:r w:rsidR="00491B43" w:rsidRPr="00D76796">
        <w:rPr>
          <w:rFonts w:ascii="Times New Roman" w:hAnsi="Times New Roman" w:cs="Times New Roman"/>
          <w:sz w:val="28"/>
          <w:szCs w:val="28"/>
        </w:rPr>
        <w:t xml:space="preserve"> район </w:t>
      </w:r>
      <w:r w:rsidR="00D52D7D" w:rsidRPr="008A1F04">
        <w:rPr>
          <w:rFonts w:ascii="Times New Roman" w:hAnsi="Times New Roman" w:cs="Times New Roman"/>
          <w:sz w:val="28"/>
          <w:szCs w:val="28"/>
        </w:rPr>
        <w:t>Республики Башкортостан;</w:t>
      </w:r>
      <w:proofErr w:type="gramEnd"/>
    </w:p>
    <w:p w14:paraId="59ADACF3" w14:textId="18100AE6" w:rsidR="00D52D7D" w:rsidRPr="008A1F04" w:rsidRDefault="00655AE4" w:rsidP="00BC73FB">
      <w:pPr>
        <w:pStyle w:val="ConsPlusNormal"/>
        <w:ind w:firstLine="709"/>
        <w:contextualSpacing/>
        <w:jc w:val="both"/>
        <w:rPr>
          <w:rFonts w:ascii="Times New Roman" w:hAnsi="Times New Roman" w:cs="Times New Roman"/>
          <w:sz w:val="28"/>
          <w:szCs w:val="28"/>
        </w:rPr>
      </w:pPr>
      <w:r>
        <w:t xml:space="preserve">- </w:t>
      </w:r>
      <w:hyperlink w:anchor="P139" w:history="1">
        <w:r w:rsidR="00D52D7D" w:rsidRPr="00491B43">
          <w:rPr>
            <w:rFonts w:ascii="Times New Roman" w:hAnsi="Times New Roman" w:cs="Times New Roman"/>
            <w:sz w:val="28"/>
            <w:szCs w:val="28"/>
          </w:rPr>
          <w:t>Требования</w:t>
        </w:r>
      </w:hyperlink>
      <w:r w:rsidR="00D52D7D" w:rsidRPr="00491B43">
        <w:rPr>
          <w:rFonts w:ascii="Times New Roman" w:hAnsi="Times New Roman" w:cs="Times New Roman"/>
          <w:sz w:val="28"/>
          <w:szCs w:val="28"/>
        </w:rPr>
        <w:t xml:space="preserve"> к договорам, заключаемым в связи с предоставлением </w:t>
      </w:r>
      <w:r w:rsidR="00D52D7D" w:rsidRPr="008A1F04">
        <w:rPr>
          <w:rFonts w:ascii="Times New Roman" w:hAnsi="Times New Roman" w:cs="Times New Roman"/>
          <w:sz w:val="28"/>
          <w:szCs w:val="28"/>
        </w:rPr>
        <w:t xml:space="preserve">бюджетных инвестиций юридическим лицам, не являющимся муниципальными </w:t>
      </w:r>
      <w:r w:rsidR="00D52D7D" w:rsidRPr="008A1F04">
        <w:rPr>
          <w:rFonts w:ascii="Times New Roman" w:hAnsi="Times New Roman" w:cs="Times New Roman"/>
          <w:sz w:val="28"/>
          <w:szCs w:val="28"/>
        </w:rPr>
        <w:lastRenderedPageBreak/>
        <w:t xml:space="preserve">учреждениями и муниципальными унитарными предприятиями, за счет средств бюджета </w:t>
      </w:r>
      <w:r w:rsidR="001306E2">
        <w:rPr>
          <w:rFonts w:ascii="Times New Roman" w:hAnsi="Times New Roman" w:cs="Times New Roman"/>
          <w:sz w:val="28"/>
          <w:szCs w:val="28"/>
        </w:rPr>
        <w:t xml:space="preserve">сельского поселения </w:t>
      </w:r>
      <w:r w:rsidR="00A852F1">
        <w:rPr>
          <w:rFonts w:ascii="Times New Roman" w:hAnsi="Times New Roman" w:cs="Times New Roman"/>
          <w:sz w:val="28"/>
          <w:szCs w:val="28"/>
        </w:rPr>
        <w:t>Ивано-Казанский</w:t>
      </w:r>
      <w:r w:rsidR="001306E2">
        <w:rPr>
          <w:rFonts w:ascii="Times New Roman" w:hAnsi="Times New Roman" w:cs="Times New Roman"/>
          <w:sz w:val="28"/>
          <w:szCs w:val="28"/>
        </w:rPr>
        <w:t xml:space="preserve"> сельсовет </w:t>
      </w:r>
      <w:r w:rsidR="00491B43" w:rsidRPr="00D76796">
        <w:rPr>
          <w:rFonts w:ascii="Times New Roman" w:hAnsi="Times New Roman" w:cs="Times New Roman"/>
          <w:sz w:val="28"/>
          <w:szCs w:val="28"/>
        </w:rPr>
        <w:t xml:space="preserve">муниципального района </w:t>
      </w:r>
      <w:r w:rsidR="00A852F1">
        <w:rPr>
          <w:rFonts w:ascii="Times New Roman" w:hAnsi="Times New Roman" w:cs="Times New Roman"/>
          <w:sz w:val="28"/>
          <w:szCs w:val="28"/>
        </w:rPr>
        <w:t>Иглинский</w:t>
      </w:r>
      <w:r w:rsidR="00491B43" w:rsidRPr="00D76796">
        <w:rPr>
          <w:rFonts w:ascii="Times New Roman" w:hAnsi="Times New Roman" w:cs="Times New Roman"/>
          <w:sz w:val="28"/>
          <w:szCs w:val="28"/>
        </w:rPr>
        <w:t xml:space="preserve"> район </w:t>
      </w:r>
      <w:r w:rsidR="00D52D7D" w:rsidRPr="008A1F04">
        <w:rPr>
          <w:rFonts w:ascii="Times New Roman" w:hAnsi="Times New Roman" w:cs="Times New Roman"/>
          <w:sz w:val="28"/>
          <w:szCs w:val="28"/>
        </w:rPr>
        <w:t>Республики Башкортостан.</w:t>
      </w:r>
    </w:p>
    <w:p w14:paraId="6B8D7225" w14:textId="395E4403" w:rsidR="004F77A3" w:rsidRPr="007D51D9" w:rsidRDefault="004F77A3" w:rsidP="004F77A3">
      <w:pPr>
        <w:pStyle w:val="ConsPlusNormal"/>
        <w:numPr>
          <w:ilvl w:val="0"/>
          <w:numId w:val="1"/>
        </w:numPr>
        <w:spacing w:before="220"/>
        <w:ind w:left="0" w:firstLine="709"/>
        <w:contextualSpacing/>
        <w:jc w:val="both"/>
        <w:rPr>
          <w:rFonts w:ascii="Times New Roman" w:hAnsi="Times New Roman" w:cs="Times New Roman"/>
          <w:sz w:val="28"/>
          <w:szCs w:val="28"/>
        </w:rPr>
      </w:pPr>
      <w:proofErr w:type="gramStart"/>
      <w:r w:rsidRPr="007D51D9">
        <w:rPr>
          <w:rFonts w:ascii="Times New Roman" w:hAnsi="Times New Roman" w:cs="Times New Roman"/>
          <w:sz w:val="28"/>
          <w:szCs w:val="28"/>
        </w:rPr>
        <w:t>Контроль за</w:t>
      </w:r>
      <w:proofErr w:type="gramEnd"/>
      <w:r w:rsidRPr="007D51D9">
        <w:rPr>
          <w:rFonts w:ascii="Times New Roman" w:hAnsi="Times New Roman" w:cs="Times New Roman"/>
          <w:sz w:val="28"/>
          <w:szCs w:val="28"/>
        </w:rPr>
        <w:t xml:space="preserve"> исполнением настоящего постановления </w:t>
      </w:r>
      <w:r w:rsidR="005A369D">
        <w:rPr>
          <w:rFonts w:ascii="Times New Roman" w:hAnsi="Times New Roman" w:cs="Times New Roman"/>
          <w:sz w:val="28"/>
          <w:szCs w:val="28"/>
        </w:rPr>
        <w:t>оставляю за собой.</w:t>
      </w:r>
    </w:p>
    <w:p w14:paraId="2C60F678" w14:textId="77777777" w:rsidR="004F77A3" w:rsidRDefault="004F77A3" w:rsidP="004F77A3">
      <w:pPr>
        <w:pStyle w:val="ConsPlusNormal"/>
        <w:ind w:firstLine="709"/>
        <w:contextualSpacing/>
        <w:jc w:val="both"/>
        <w:rPr>
          <w:rFonts w:ascii="Times New Roman" w:hAnsi="Times New Roman" w:cs="Times New Roman"/>
          <w:sz w:val="28"/>
          <w:szCs w:val="28"/>
        </w:rPr>
      </w:pPr>
    </w:p>
    <w:p w14:paraId="0E4D5B04" w14:textId="77777777" w:rsidR="005D10D7" w:rsidRDefault="005D10D7" w:rsidP="004F77A3">
      <w:pPr>
        <w:pStyle w:val="ConsPlusNormal"/>
        <w:ind w:firstLine="709"/>
        <w:contextualSpacing/>
        <w:jc w:val="both"/>
        <w:rPr>
          <w:rFonts w:ascii="Times New Roman" w:hAnsi="Times New Roman" w:cs="Times New Roman"/>
          <w:sz w:val="28"/>
          <w:szCs w:val="28"/>
        </w:rPr>
      </w:pPr>
    </w:p>
    <w:p w14:paraId="1EDC2B58" w14:textId="77777777" w:rsidR="004F77A3" w:rsidRPr="003475C7" w:rsidRDefault="004F77A3" w:rsidP="004F77A3">
      <w:pPr>
        <w:pStyle w:val="ConsPlusNormal"/>
        <w:ind w:firstLine="709"/>
        <w:contextualSpacing/>
        <w:jc w:val="both"/>
        <w:rPr>
          <w:rFonts w:ascii="Times New Roman" w:hAnsi="Times New Roman" w:cs="Times New Roman"/>
          <w:sz w:val="28"/>
          <w:szCs w:val="28"/>
        </w:rPr>
      </w:pPr>
    </w:p>
    <w:p w14:paraId="102C34D5" w14:textId="4C113966" w:rsidR="00954C98" w:rsidRPr="00954C98" w:rsidRDefault="00954C98" w:rsidP="00A852F1">
      <w:pPr>
        <w:autoSpaceDE w:val="0"/>
        <w:autoSpaceDN w:val="0"/>
        <w:adjustRightInd w:val="0"/>
        <w:spacing w:after="0" w:line="240" w:lineRule="auto"/>
        <w:jc w:val="both"/>
        <w:outlineLvl w:val="1"/>
        <w:rPr>
          <w:rFonts w:ascii="Times New Roman" w:eastAsia="Calibri" w:hAnsi="Times New Roman" w:cs="Times New Roman"/>
          <w:sz w:val="28"/>
          <w:szCs w:val="28"/>
        </w:rPr>
      </w:pPr>
      <w:r w:rsidRPr="00954C98">
        <w:rPr>
          <w:rFonts w:ascii="Times New Roman" w:eastAsia="Calibri" w:hAnsi="Times New Roman" w:cs="Times New Roman"/>
          <w:sz w:val="28"/>
          <w:szCs w:val="28"/>
        </w:rPr>
        <w:t xml:space="preserve">Глава сельского поселения                                 </w:t>
      </w:r>
      <w:r w:rsidR="00A852F1">
        <w:rPr>
          <w:rFonts w:ascii="Times New Roman" w:eastAsia="Calibri" w:hAnsi="Times New Roman" w:cs="Times New Roman"/>
          <w:sz w:val="28"/>
          <w:szCs w:val="28"/>
        </w:rPr>
        <w:t xml:space="preserve">            </w:t>
      </w:r>
      <w:r w:rsidRPr="00954C98">
        <w:rPr>
          <w:rFonts w:ascii="Times New Roman" w:eastAsia="Calibri" w:hAnsi="Times New Roman" w:cs="Times New Roman"/>
          <w:sz w:val="28"/>
          <w:szCs w:val="28"/>
        </w:rPr>
        <w:t xml:space="preserve">                     </w:t>
      </w:r>
      <w:r w:rsidR="00A852F1">
        <w:rPr>
          <w:rFonts w:ascii="Times New Roman" w:eastAsia="Calibri" w:hAnsi="Times New Roman" w:cs="Times New Roman"/>
          <w:sz w:val="28"/>
          <w:szCs w:val="28"/>
        </w:rPr>
        <w:t>А.А. Куклин</w:t>
      </w:r>
    </w:p>
    <w:p w14:paraId="039E7C6F"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2DD416FB"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714C55D1"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4952075F"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54F29268"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64AD095C"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6F22EE36"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2D5D7156"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2D1D5201"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19889F28"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4241DB85"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5BB67AB9"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3E4956CB"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18EA5FAD"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2C7C1F2A"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75904A27"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48121EB5"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3F4F43C8"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08EC1D13"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350CF3A2"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7E9C7B78"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41F5B5E5"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34308255"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07ED52D7"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3FDD21D5"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2159B522"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0E89DC81"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0C76E0B4"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09CF8713"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60172D93"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494D8342" w14:textId="77777777" w:rsidR="001306E2" w:rsidRDefault="001306E2" w:rsidP="00E4337B">
      <w:pPr>
        <w:pStyle w:val="ConsPlusNormal"/>
        <w:ind w:left="5245"/>
        <w:contextualSpacing/>
        <w:outlineLvl w:val="0"/>
        <w:rPr>
          <w:rFonts w:ascii="Times New Roman" w:hAnsi="Times New Roman" w:cs="Times New Roman"/>
          <w:sz w:val="28"/>
          <w:szCs w:val="28"/>
        </w:rPr>
      </w:pPr>
    </w:p>
    <w:p w14:paraId="34B886AC" w14:textId="77777777" w:rsidR="001306E2" w:rsidRDefault="001306E2" w:rsidP="005D10D7">
      <w:pPr>
        <w:pStyle w:val="ConsPlusNormal"/>
        <w:contextualSpacing/>
        <w:outlineLvl w:val="0"/>
        <w:rPr>
          <w:rFonts w:ascii="Times New Roman" w:hAnsi="Times New Roman" w:cs="Times New Roman"/>
          <w:sz w:val="28"/>
          <w:szCs w:val="28"/>
        </w:rPr>
      </w:pPr>
    </w:p>
    <w:p w14:paraId="67D061CD" w14:textId="77777777" w:rsidR="00A852F1" w:rsidRDefault="00A852F1" w:rsidP="005D10D7">
      <w:pPr>
        <w:pStyle w:val="ConsPlusNormal"/>
        <w:contextualSpacing/>
        <w:outlineLvl w:val="0"/>
        <w:rPr>
          <w:rFonts w:ascii="Times New Roman" w:hAnsi="Times New Roman" w:cs="Times New Roman"/>
          <w:sz w:val="28"/>
          <w:szCs w:val="28"/>
        </w:rPr>
      </w:pPr>
    </w:p>
    <w:p w14:paraId="4044F6A6" w14:textId="77777777" w:rsidR="00A852F1" w:rsidRDefault="00A852F1" w:rsidP="005D10D7">
      <w:pPr>
        <w:pStyle w:val="ConsPlusNormal"/>
        <w:contextualSpacing/>
        <w:outlineLvl w:val="0"/>
        <w:rPr>
          <w:rFonts w:ascii="Times New Roman" w:hAnsi="Times New Roman" w:cs="Times New Roman"/>
          <w:sz w:val="28"/>
          <w:szCs w:val="28"/>
        </w:rPr>
      </w:pPr>
    </w:p>
    <w:p w14:paraId="30B71DD7" w14:textId="77777777" w:rsidR="00A852F1" w:rsidRDefault="00A852F1" w:rsidP="005D10D7">
      <w:pPr>
        <w:pStyle w:val="ConsPlusNormal"/>
        <w:contextualSpacing/>
        <w:outlineLvl w:val="0"/>
        <w:rPr>
          <w:rFonts w:ascii="Times New Roman" w:hAnsi="Times New Roman" w:cs="Times New Roman"/>
          <w:sz w:val="28"/>
          <w:szCs w:val="28"/>
        </w:rPr>
      </w:pPr>
    </w:p>
    <w:p w14:paraId="7C008B48" w14:textId="77777777" w:rsidR="00A852F1" w:rsidRDefault="00A852F1" w:rsidP="005D10D7">
      <w:pPr>
        <w:pStyle w:val="ConsPlusNormal"/>
        <w:contextualSpacing/>
        <w:outlineLvl w:val="0"/>
        <w:rPr>
          <w:rFonts w:ascii="Times New Roman" w:hAnsi="Times New Roman" w:cs="Times New Roman"/>
          <w:sz w:val="28"/>
          <w:szCs w:val="28"/>
        </w:rPr>
      </w:pPr>
    </w:p>
    <w:p w14:paraId="061BA7C8" w14:textId="49AAC3E7" w:rsidR="00E4337B" w:rsidRPr="00AC60FF" w:rsidRDefault="00E4337B" w:rsidP="00E4337B">
      <w:pPr>
        <w:pStyle w:val="ConsPlusNormal"/>
        <w:ind w:left="5245"/>
        <w:contextualSpacing/>
        <w:outlineLvl w:val="0"/>
        <w:rPr>
          <w:rFonts w:ascii="Times New Roman" w:hAnsi="Times New Roman" w:cs="Times New Roman"/>
          <w:sz w:val="28"/>
          <w:szCs w:val="28"/>
        </w:rPr>
      </w:pPr>
      <w:r w:rsidRPr="00AC60FF">
        <w:rPr>
          <w:rFonts w:ascii="Times New Roman" w:hAnsi="Times New Roman" w:cs="Times New Roman"/>
          <w:sz w:val="28"/>
          <w:szCs w:val="28"/>
        </w:rPr>
        <w:lastRenderedPageBreak/>
        <w:t>Утвержден</w:t>
      </w:r>
      <w:r>
        <w:rPr>
          <w:rFonts w:ascii="Times New Roman" w:hAnsi="Times New Roman" w:cs="Times New Roman"/>
          <w:sz w:val="28"/>
          <w:szCs w:val="28"/>
        </w:rPr>
        <w:t>ы</w:t>
      </w:r>
    </w:p>
    <w:p w14:paraId="6B84C140" w14:textId="71C46BCE" w:rsidR="001306E2" w:rsidRPr="00AC60FF" w:rsidRDefault="001306E2" w:rsidP="001306E2">
      <w:pPr>
        <w:pStyle w:val="ConsPlusNormal"/>
        <w:ind w:left="5245"/>
        <w:contextualSpacing/>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00A852F1">
        <w:rPr>
          <w:rFonts w:ascii="Times New Roman" w:hAnsi="Times New Roman" w:cs="Times New Roman"/>
          <w:sz w:val="28"/>
          <w:szCs w:val="28"/>
        </w:rPr>
        <w:t>главы</w:t>
      </w:r>
    </w:p>
    <w:p w14:paraId="5EF69EA6" w14:textId="2830C0F8" w:rsidR="001306E2" w:rsidRDefault="001306E2" w:rsidP="001306E2">
      <w:pPr>
        <w:pStyle w:val="ConsPlusNormal"/>
        <w:ind w:left="5245"/>
        <w:contextualSpacing/>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r w:rsidR="00A852F1">
        <w:rPr>
          <w:rFonts w:ascii="Times New Roman" w:hAnsi="Times New Roman" w:cs="Times New Roman"/>
          <w:sz w:val="28"/>
          <w:szCs w:val="28"/>
        </w:rPr>
        <w:t>Ивано-Казанский</w:t>
      </w:r>
      <w:r w:rsidR="00784E85" w:rsidRPr="00784E85">
        <w:rPr>
          <w:rFonts w:ascii="Times New Roman" w:hAnsi="Times New Roman" w:cs="Times New Roman"/>
          <w:sz w:val="28"/>
          <w:szCs w:val="28"/>
        </w:rPr>
        <w:t xml:space="preserve"> </w:t>
      </w:r>
      <w:r>
        <w:rPr>
          <w:rFonts w:ascii="Times New Roman" w:hAnsi="Times New Roman" w:cs="Times New Roman"/>
          <w:sz w:val="28"/>
          <w:szCs w:val="28"/>
        </w:rPr>
        <w:t xml:space="preserve">сельсовет муниципального района </w:t>
      </w:r>
      <w:r w:rsidR="00A852F1">
        <w:rPr>
          <w:rFonts w:ascii="Times New Roman" w:hAnsi="Times New Roman" w:cs="Times New Roman"/>
          <w:sz w:val="28"/>
          <w:szCs w:val="28"/>
        </w:rPr>
        <w:t>Иглинский</w:t>
      </w:r>
      <w:r>
        <w:rPr>
          <w:rFonts w:ascii="Times New Roman" w:hAnsi="Times New Roman" w:cs="Times New Roman"/>
          <w:sz w:val="28"/>
          <w:szCs w:val="28"/>
        </w:rPr>
        <w:t xml:space="preserve"> район</w:t>
      </w:r>
      <w:r w:rsidRPr="00AC60FF">
        <w:rPr>
          <w:rFonts w:ascii="Times New Roman" w:hAnsi="Times New Roman" w:cs="Times New Roman"/>
          <w:sz w:val="28"/>
          <w:szCs w:val="28"/>
        </w:rPr>
        <w:t xml:space="preserve"> </w:t>
      </w:r>
    </w:p>
    <w:p w14:paraId="36311D72" w14:textId="77777777" w:rsidR="001306E2" w:rsidRPr="00AC60FF" w:rsidRDefault="001306E2" w:rsidP="001306E2">
      <w:pPr>
        <w:pStyle w:val="ConsPlusNormal"/>
        <w:ind w:left="5245"/>
        <w:contextualSpacing/>
        <w:rPr>
          <w:rFonts w:ascii="Times New Roman" w:hAnsi="Times New Roman" w:cs="Times New Roman"/>
          <w:sz w:val="28"/>
          <w:szCs w:val="28"/>
        </w:rPr>
      </w:pPr>
      <w:r w:rsidRPr="00AC60FF">
        <w:rPr>
          <w:rFonts w:ascii="Times New Roman" w:hAnsi="Times New Roman" w:cs="Times New Roman"/>
          <w:sz w:val="28"/>
          <w:szCs w:val="28"/>
        </w:rPr>
        <w:t>Республики Башкортостан</w:t>
      </w:r>
    </w:p>
    <w:p w14:paraId="154381C6" w14:textId="15EE2205" w:rsidR="001306E2" w:rsidRDefault="001306E2" w:rsidP="001306E2">
      <w:pPr>
        <w:pStyle w:val="ConsPlusNormal"/>
        <w:ind w:left="5245"/>
        <w:contextualSpacing/>
        <w:rPr>
          <w:rFonts w:ascii="Times New Roman" w:hAnsi="Times New Roman" w:cs="Times New Roman"/>
          <w:sz w:val="28"/>
          <w:szCs w:val="28"/>
        </w:rPr>
      </w:pPr>
      <w:r w:rsidRPr="00AC60FF">
        <w:rPr>
          <w:rFonts w:ascii="Times New Roman" w:hAnsi="Times New Roman" w:cs="Times New Roman"/>
          <w:sz w:val="28"/>
          <w:szCs w:val="28"/>
        </w:rPr>
        <w:t xml:space="preserve">от </w:t>
      </w:r>
      <w:r w:rsidR="00A852F1">
        <w:rPr>
          <w:rFonts w:ascii="Times New Roman" w:hAnsi="Times New Roman" w:cs="Times New Roman"/>
          <w:sz w:val="28"/>
          <w:szCs w:val="28"/>
        </w:rPr>
        <w:t>22 ноября</w:t>
      </w:r>
      <w:r w:rsidR="005D10D7">
        <w:rPr>
          <w:rFonts w:ascii="Times New Roman" w:hAnsi="Times New Roman" w:cs="Times New Roman"/>
          <w:sz w:val="28"/>
          <w:szCs w:val="28"/>
        </w:rPr>
        <w:t xml:space="preserve"> </w:t>
      </w:r>
      <w:r>
        <w:rPr>
          <w:rFonts w:ascii="Times New Roman" w:hAnsi="Times New Roman" w:cs="Times New Roman"/>
          <w:sz w:val="28"/>
          <w:szCs w:val="28"/>
        </w:rPr>
        <w:t>2021</w:t>
      </w:r>
      <w:r w:rsidRPr="00AC60FF">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A852F1">
        <w:rPr>
          <w:rFonts w:ascii="Times New Roman" w:hAnsi="Times New Roman" w:cs="Times New Roman"/>
          <w:sz w:val="28"/>
          <w:szCs w:val="28"/>
        </w:rPr>
        <w:t>53</w:t>
      </w:r>
    </w:p>
    <w:p w14:paraId="19FEDE9A" w14:textId="77777777" w:rsidR="00D52D7D" w:rsidRPr="008A1F04" w:rsidRDefault="00D52D7D" w:rsidP="00BC73FB">
      <w:pPr>
        <w:pStyle w:val="ConsPlusNormal"/>
        <w:ind w:firstLine="709"/>
        <w:contextualSpacing/>
        <w:jc w:val="center"/>
        <w:rPr>
          <w:rFonts w:ascii="Times New Roman" w:hAnsi="Times New Roman" w:cs="Times New Roman"/>
          <w:sz w:val="28"/>
          <w:szCs w:val="28"/>
        </w:rPr>
      </w:pPr>
    </w:p>
    <w:bookmarkStart w:id="1" w:name="P48"/>
    <w:bookmarkEnd w:id="1"/>
    <w:p w14:paraId="6B9BCD97" w14:textId="77777777" w:rsidR="00A852F1" w:rsidRDefault="00E4337B" w:rsidP="00E4337B">
      <w:pPr>
        <w:spacing w:after="1"/>
        <w:ind w:firstLine="709"/>
        <w:contextualSpacing/>
        <w:jc w:val="center"/>
        <w:rPr>
          <w:rFonts w:ascii="Times New Roman" w:hAnsi="Times New Roman" w:cs="Times New Roman"/>
          <w:b/>
          <w:sz w:val="28"/>
          <w:szCs w:val="28"/>
        </w:rPr>
      </w:pPr>
      <w:r w:rsidRPr="00E4337B">
        <w:rPr>
          <w:rFonts w:ascii="Times New Roman" w:hAnsi="Times New Roman" w:cs="Times New Roman"/>
          <w:b/>
          <w:sz w:val="28"/>
          <w:szCs w:val="28"/>
        </w:rPr>
        <w:fldChar w:fldCharType="begin"/>
      </w:r>
      <w:r w:rsidRPr="00E4337B">
        <w:rPr>
          <w:rFonts w:ascii="Times New Roman" w:hAnsi="Times New Roman" w:cs="Times New Roman"/>
          <w:b/>
          <w:sz w:val="28"/>
          <w:szCs w:val="28"/>
        </w:rPr>
        <w:instrText xml:space="preserve"> HYPERLINK \l "P48" </w:instrText>
      </w:r>
      <w:r w:rsidRPr="00E4337B">
        <w:rPr>
          <w:rFonts w:ascii="Times New Roman" w:hAnsi="Times New Roman" w:cs="Times New Roman"/>
          <w:b/>
          <w:sz w:val="28"/>
          <w:szCs w:val="28"/>
        </w:rPr>
        <w:fldChar w:fldCharType="separate"/>
      </w:r>
      <w:r w:rsidRPr="00E4337B">
        <w:rPr>
          <w:rFonts w:ascii="Times New Roman" w:hAnsi="Times New Roman" w:cs="Times New Roman"/>
          <w:b/>
          <w:sz w:val="28"/>
          <w:szCs w:val="28"/>
        </w:rPr>
        <w:t>Правила</w:t>
      </w:r>
      <w:r w:rsidRPr="00E4337B">
        <w:rPr>
          <w:rFonts w:ascii="Times New Roman" w:hAnsi="Times New Roman" w:cs="Times New Roman"/>
          <w:b/>
          <w:sz w:val="28"/>
          <w:szCs w:val="28"/>
        </w:rPr>
        <w:fldChar w:fldCharType="end"/>
      </w:r>
      <w:r w:rsidRPr="00E4337B">
        <w:rPr>
          <w:rFonts w:ascii="Times New Roman" w:hAnsi="Times New Roman" w:cs="Times New Roman"/>
          <w:b/>
          <w:sz w:val="28"/>
          <w:szCs w:val="28"/>
        </w:rPr>
        <w:t xml:space="preserve"> </w:t>
      </w:r>
    </w:p>
    <w:p w14:paraId="61AE6AA6" w14:textId="2387C38C" w:rsidR="00D52D7D" w:rsidRPr="00E4337B" w:rsidRDefault="00E4337B" w:rsidP="00E4337B">
      <w:pPr>
        <w:spacing w:after="1"/>
        <w:ind w:firstLine="709"/>
        <w:contextualSpacing/>
        <w:jc w:val="center"/>
        <w:rPr>
          <w:rFonts w:ascii="Times New Roman" w:hAnsi="Times New Roman" w:cs="Times New Roman"/>
          <w:b/>
          <w:sz w:val="28"/>
          <w:szCs w:val="28"/>
        </w:rPr>
      </w:pPr>
      <w:proofErr w:type="gramStart"/>
      <w:r w:rsidRPr="00E4337B">
        <w:rPr>
          <w:rFonts w:ascii="Times New Roman" w:hAnsi="Times New Roman" w:cs="Times New Roman"/>
          <w:b/>
          <w:sz w:val="28"/>
          <w:szCs w:val="28"/>
        </w:rPr>
        <w:t xml:space="preserve">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w:t>
      </w:r>
      <w:r w:rsidRPr="001306E2">
        <w:rPr>
          <w:rFonts w:ascii="Times New Roman" w:hAnsi="Times New Roman" w:cs="Times New Roman"/>
          <w:b/>
          <w:sz w:val="28"/>
          <w:szCs w:val="28"/>
        </w:rPr>
        <w:t xml:space="preserve">недвижимого имущества за счет средств бюджета </w:t>
      </w:r>
      <w:r w:rsidR="001306E2" w:rsidRPr="001306E2">
        <w:rPr>
          <w:rFonts w:ascii="Times New Roman" w:hAnsi="Times New Roman" w:cs="Times New Roman"/>
          <w:b/>
          <w:sz w:val="28"/>
          <w:szCs w:val="28"/>
        </w:rPr>
        <w:t xml:space="preserve">сельского поселения </w:t>
      </w:r>
      <w:r w:rsidR="00A852F1">
        <w:rPr>
          <w:rFonts w:ascii="Times New Roman" w:hAnsi="Times New Roman" w:cs="Times New Roman"/>
          <w:b/>
          <w:sz w:val="28"/>
          <w:szCs w:val="28"/>
        </w:rPr>
        <w:t>Ивано-Казанский</w:t>
      </w:r>
      <w:r w:rsidR="00784E85" w:rsidRPr="00784E85">
        <w:rPr>
          <w:rFonts w:ascii="Times New Roman" w:hAnsi="Times New Roman" w:cs="Times New Roman"/>
          <w:b/>
          <w:sz w:val="28"/>
          <w:szCs w:val="28"/>
        </w:rPr>
        <w:t xml:space="preserve"> </w:t>
      </w:r>
      <w:r w:rsidR="001306E2" w:rsidRPr="001306E2">
        <w:rPr>
          <w:rFonts w:ascii="Times New Roman" w:hAnsi="Times New Roman" w:cs="Times New Roman"/>
          <w:b/>
          <w:sz w:val="28"/>
          <w:szCs w:val="28"/>
        </w:rPr>
        <w:t xml:space="preserve">сельсовет </w:t>
      </w:r>
      <w:r w:rsidRPr="001306E2">
        <w:rPr>
          <w:rFonts w:ascii="Times New Roman" w:hAnsi="Times New Roman" w:cs="Times New Roman"/>
          <w:b/>
          <w:sz w:val="28"/>
          <w:szCs w:val="28"/>
        </w:rPr>
        <w:t xml:space="preserve">муниципального района </w:t>
      </w:r>
      <w:r w:rsidR="00A852F1">
        <w:rPr>
          <w:rFonts w:ascii="Times New Roman" w:hAnsi="Times New Roman" w:cs="Times New Roman"/>
          <w:b/>
          <w:sz w:val="28"/>
          <w:szCs w:val="28"/>
        </w:rPr>
        <w:t>Иглинский</w:t>
      </w:r>
      <w:r w:rsidRPr="001306E2">
        <w:rPr>
          <w:rFonts w:ascii="Times New Roman" w:hAnsi="Times New Roman" w:cs="Times New Roman"/>
          <w:b/>
          <w:sz w:val="28"/>
          <w:szCs w:val="28"/>
        </w:rPr>
        <w:t xml:space="preserve"> район</w:t>
      </w:r>
      <w:r w:rsidRPr="00E4337B">
        <w:rPr>
          <w:rFonts w:ascii="Times New Roman" w:hAnsi="Times New Roman" w:cs="Times New Roman"/>
          <w:b/>
          <w:sz w:val="28"/>
          <w:szCs w:val="28"/>
        </w:rPr>
        <w:t xml:space="preserve"> Республики Башкортостан</w:t>
      </w:r>
      <w:proofErr w:type="gramEnd"/>
    </w:p>
    <w:p w14:paraId="7B3E3EB0" w14:textId="77777777" w:rsidR="00D52D7D" w:rsidRDefault="00D52D7D" w:rsidP="00BC73FB">
      <w:pPr>
        <w:pStyle w:val="ConsPlusNormal"/>
        <w:ind w:firstLine="709"/>
        <w:contextualSpacing/>
        <w:jc w:val="center"/>
        <w:rPr>
          <w:rFonts w:ascii="Times New Roman" w:hAnsi="Times New Roman" w:cs="Times New Roman"/>
          <w:sz w:val="28"/>
          <w:szCs w:val="28"/>
        </w:rPr>
      </w:pPr>
    </w:p>
    <w:p w14:paraId="1DF7E4B8" w14:textId="77777777" w:rsidR="00E4337B" w:rsidRPr="008A1F04" w:rsidRDefault="00E4337B" w:rsidP="00BC73FB">
      <w:pPr>
        <w:pStyle w:val="ConsPlusNormal"/>
        <w:ind w:firstLine="709"/>
        <w:contextualSpacing/>
        <w:jc w:val="center"/>
        <w:rPr>
          <w:rFonts w:ascii="Times New Roman" w:hAnsi="Times New Roman" w:cs="Times New Roman"/>
          <w:sz w:val="28"/>
          <w:szCs w:val="28"/>
        </w:rPr>
      </w:pPr>
    </w:p>
    <w:p w14:paraId="4A0E2735" w14:textId="4D3615FC" w:rsidR="00D52D7D" w:rsidRPr="00E4337B" w:rsidRDefault="00D52D7D" w:rsidP="00BC73FB">
      <w:pPr>
        <w:pStyle w:val="ConsPlusTitle"/>
        <w:ind w:firstLine="709"/>
        <w:contextualSpacing/>
        <w:jc w:val="center"/>
        <w:outlineLvl w:val="1"/>
        <w:rPr>
          <w:rFonts w:ascii="Times New Roman" w:hAnsi="Times New Roman" w:cs="Times New Roman"/>
          <w:b w:val="0"/>
          <w:sz w:val="28"/>
          <w:szCs w:val="28"/>
        </w:rPr>
      </w:pPr>
      <w:r w:rsidRPr="00E4337B">
        <w:rPr>
          <w:rFonts w:ascii="Times New Roman" w:hAnsi="Times New Roman" w:cs="Times New Roman"/>
          <w:b w:val="0"/>
          <w:sz w:val="28"/>
          <w:szCs w:val="28"/>
        </w:rPr>
        <w:t xml:space="preserve">I. </w:t>
      </w:r>
      <w:r w:rsidR="00655AE4" w:rsidRPr="00E4337B">
        <w:rPr>
          <w:rFonts w:ascii="Times New Roman" w:hAnsi="Times New Roman" w:cs="Times New Roman"/>
          <w:b w:val="0"/>
          <w:sz w:val="28"/>
          <w:szCs w:val="28"/>
        </w:rPr>
        <w:t>Основные положения</w:t>
      </w:r>
    </w:p>
    <w:p w14:paraId="38D2E674" w14:textId="017EF980" w:rsidR="00D52D7D" w:rsidRDefault="00D52D7D" w:rsidP="00BC73FB">
      <w:pPr>
        <w:pStyle w:val="ConsPlusNormal"/>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1. </w:t>
      </w:r>
      <w:proofErr w:type="gramStart"/>
      <w:r w:rsidRPr="008A1F04">
        <w:rPr>
          <w:rFonts w:ascii="Times New Roman" w:hAnsi="Times New Roman" w:cs="Times New Roman"/>
          <w:sz w:val="28"/>
          <w:szCs w:val="28"/>
        </w:rPr>
        <w:t xml:space="preserve">Настоящие Правила устанавливают порядок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(далее - юридическое лицо), в объекты капитального строительства за счет средств бюджета </w:t>
      </w:r>
      <w:r w:rsidR="001306E2">
        <w:rPr>
          <w:rFonts w:ascii="Times New Roman" w:hAnsi="Times New Roman" w:cs="Times New Roman"/>
          <w:sz w:val="28"/>
          <w:szCs w:val="28"/>
        </w:rPr>
        <w:t xml:space="preserve">сельского поселения </w:t>
      </w:r>
      <w:r w:rsidR="00A852F1">
        <w:rPr>
          <w:rFonts w:ascii="Times New Roman" w:hAnsi="Times New Roman" w:cs="Times New Roman"/>
          <w:sz w:val="28"/>
          <w:szCs w:val="28"/>
        </w:rPr>
        <w:t>Ивано-Казанский</w:t>
      </w:r>
      <w:r w:rsidR="001306E2">
        <w:rPr>
          <w:rFonts w:ascii="Times New Roman" w:hAnsi="Times New Roman" w:cs="Times New Roman"/>
          <w:sz w:val="28"/>
          <w:szCs w:val="28"/>
        </w:rPr>
        <w:t xml:space="preserve"> сельсовет </w:t>
      </w:r>
      <w:r w:rsidR="00000FB8" w:rsidRPr="00D76796">
        <w:rPr>
          <w:rFonts w:ascii="Times New Roman" w:hAnsi="Times New Roman" w:cs="Times New Roman"/>
          <w:sz w:val="28"/>
          <w:szCs w:val="28"/>
        </w:rPr>
        <w:t xml:space="preserve">муниципального района </w:t>
      </w:r>
      <w:r w:rsidR="00A852F1">
        <w:rPr>
          <w:rFonts w:ascii="Times New Roman" w:hAnsi="Times New Roman" w:cs="Times New Roman"/>
          <w:sz w:val="28"/>
          <w:szCs w:val="28"/>
        </w:rPr>
        <w:t>Иглинский</w:t>
      </w:r>
      <w:r w:rsidR="00000FB8" w:rsidRPr="00D76796">
        <w:rPr>
          <w:rFonts w:ascii="Times New Roman" w:hAnsi="Times New Roman" w:cs="Times New Roman"/>
          <w:sz w:val="28"/>
          <w:szCs w:val="28"/>
        </w:rPr>
        <w:t xml:space="preserve"> район</w:t>
      </w:r>
      <w:r w:rsidR="00000FB8" w:rsidRPr="008A1F04">
        <w:rPr>
          <w:rFonts w:ascii="Times New Roman" w:hAnsi="Times New Roman" w:cs="Times New Roman"/>
          <w:sz w:val="28"/>
          <w:szCs w:val="28"/>
        </w:rPr>
        <w:t xml:space="preserve"> </w:t>
      </w:r>
      <w:r w:rsidRPr="008A1F04">
        <w:rPr>
          <w:rFonts w:ascii="Times New Roman" w:hAnsi="Times New Roman" w:cs="Times New Roman"/>
          <w:sz w:val="28"/>
          <w:szCs w:val="28"/>
        </w:rPr>
        <w:t xml:space="preserve">Республики Башкортостан </w:t>
      </w:r>
      <w:r w:rsidR="00EA00E1">
        <w:rPr>
          <w:rFonts w:ascii="Times New Roman" w:hAnsi="Times New Roman" w:cs="Times New Roman"/>
          <w:sz w:val="28"/>
          <w:szCs w:val="28"/>
        </w:rPr>
        <w:t xml:space="preserve">(далее – бюджет </w:t>
      </w:r>
      <w:r w:rsidR="001306E2">
        <w:rPr>
          <w:rFonts w:ascii="Times New Roman" w:hAnsi="Times New Roman" w:cs="Times New Roman"/>
          <w:sz w:val="28"/>
          <w:szCs w:val="28"/>
        </w:rPr>
        <w:t>сельского поселения</w:t>
      </w:r>
      <w:r w:rsidR="00EA00E1">
        <w:rPr>
          <w:rFonts w:ascii="Times New Roman" w:hAnsi="Times New Roman" w:cs="Times New Roman"/>
          <w:sz w:val="28"/>
          <w:szCs w:val="28"/>
        </w:rPr>
        <w:t xml:space="preserve">) </w:t>
      </w:r>
      <w:r w:rsidRPr="008A1F04">
        <w:rPr>
          <w:rFonts w:ascii="Times New Roman" w:hAnsi="Times New Roman" w:cs="Times New Roman"/>
          <w:sz w:val="28"/>
          <w:szCs w:val="28"/>
        </w:rPr>
        <w:t xml:space="preserve">на </w:t>
      </w:r>
      <w:r w:rsidRPr="00484093">
        <w:rPr>
          <w:rFonts w:ascii="Times New Roman" w:hAnsi="Times New Roman" w:cs="Times New Roman"/>
          <w:sz w:val="28"/>
          <w:szCs w:val="28"/>
        </w:rPr>
        <w:t>реализацию инвестиционных проектов по строительству (реконструкции, в</w:t>
      </w:r>
      <w:r w:rsidRPr="008A1F04">
        <w:rPr>
          <w:rFonts w:ascii="Times New Roman" w:hAnsi="Times New Roman" w:cs="Times New Roman"/>
          <w:sz w:val="28"/>
          <w:szCs w:val="28"/>
        </w:rPr>
        <w:t xml:space="preserve"> том числе с элементами реставрации, техническому перевооружению</w:t>
      </w:r>
      <w:proofErr w:type="gramEnd"/>
      <w:r w:rsidRPr="008A1F04">
        <w:rPr>
          <w:rFonts w:ascii="Times New Roman" w:hAnsi="Times New Roman" w:cs="Times New Roman"/>
          <w:sz w:val="28"/>
          <w:szCs w:val="28"/>
        </w:rPr>
        <w:t xml:space="preserve">) </w:t>
      </w:r>
      <w:proofErr w:type="gramStart"/>
      <w:r w:rsidRPr="008A1F04">
        <w:rPr>
          <w:rFonts w:ascii="Times New Roman" w:hAnsi="Times New Roman" w:cs="Times New Roman"/>
          <w:sz w:val="28"/>
          <w:szCs w:val="28"/>
        </w:rPr>
        <w:t>объектов капитального строительства, находящихся в собственности указанных юридических лиц, и (или) на приобретение ими объектов недвижимого имущества либо в целях предоставления взносов (вкладов) в уставные (складочные) капиталы дочерних обществ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ими объектов недвижимого имущества (далее соответственно - решение;</w:t>
      </w:r>
      <w:proofErr w:type="gramEnd"/>
      <w:r w:rsidRPr="008A1F04">
        <w:rPr>
          <w:rFonts w:ascii="Times New Roman" w:hAnsi="Times New Roman" w:cs="Times New Roman"/>
          <w:sz w:val="28"/>
          <w:szCs w:val="28"/>
        </w:rPr>
        <w:t xml:space="preserve"> бюджетные инвестиции).</w:t>
      </w:r>
    </w:p>
    <w:p w14:paraId="0DDFB215" w14:textId="7D6DE03D" w:rsidR="00905010" w:rsidRPr="008A1F04" w:rsidRDefault="00905010" w:rsidP="00BC73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Главным распорядителем бюджетных средств при предоставлении </w:t>
      </w:r>
      <w:r w:rsidRPr="008A1F04">
        <w:rPr>
          <w:rFonts w:ascii="Times New Roman" w:hAnsi="Times New Roman" w:cs="Times New Roman"/>
          <w:sz w:val="28"/>
          <w:szCs w:val="28"/>
        </w:rPr>
        <w:t xml:space="preserve">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F4BD3">
        <w:rPr>
          <w:rFonts w:ascii="Times New Roman" w:hAnsi="Times New Roman" w:cs="Times New Roman"/>
          <w:sz w:val="28"/>
          <w:szCs w:val="28"/>
        </w:rPr>
        <w:t>сельского поселения</w:t>
      </w:r>
      <w:r>
        <w:rPr>
          <w:rFonts w:ascii="Times New Roman" w:hAnsi="Times New Roman" w:cs="Times New Roman"/>
          <w:sz w:val="28"/>
          <w:szCs w:val="28"/>
        </w:rPr>
        <w:t xml:space="preserve">, является Администрация </w:t>
      </w:r>
      <w:r w:rsidR="003F4BD3">
        <w:rPr>
          <w:rFonts w:ascii="Times New Roman" w:hAnsi="Times New Roman" w:cs="Times New Roman"/>
          <w:sz w:val="28"/>
          <w:szCs w:val="28"/>
        </w:rPr>
        <w:t xml:space="preserve">сельского поселения </w:t>
      </w:r>
      <w:r w:rsidR="00A852F1">
        <w:rPr>
          <w:rFonts w:ascii="Times New Roman" w:hAnsi="Times New Roman" w:cs="Times New Roman"/>
          <w:sz w:val="28"/>
          <w:szCs w:val="28"/>
        </w:rPr>
        <w:t>Ивано-Казанский</w:t>
      </w:r>
      <w:r w:rsidR="003F4BD3">
        <w:rPr>
          <w:rFonts w:ascii="Times New Roman" w:hAnsi="Times New Roman" w:cs="Times New Roman"/>
          <w:sz w:val="28"/>
          <w:szCs w:val="28"/>
        </w:rPr>
        <w:t xml:space="preserve"> сельсовет </w:t>
      </w:r>
      <w:r>
        <w:rPr>
          <w:rFonts w:ascii="Times New Roman" w:hAnsi="Times New Roman" w:cs="Times New Roman"/>
          <w:sz w:val="28"/>
          <w:szCs w:val="28"/>
        </w:rPr>
        <w:t xml:space="preserve">муниципального района </w:t>
      </w:r>
      <w:r w:rsidR="00A852F1">
        <w:rPr>
          <w:rFonts w:ascii="Times New Roman" w:hAnsi="Times New Roman" w:cs="Times New Roman"/>
          <w:sz w:val="28"/>
          <w:szCs w:val="28"/>
        </w:rPr>
        <w:t>Иглинский</w:t>
      </w:r>
      <w:r>
        <w:rPr>
          <w:rFonts w:ascii="Times New Roman" w:hAnsi="Times New Roman" w:cs="Times New Roman"/>
          <w:sz w:val="28"/>
          <w:szCs w:val="28"/>
        </w:rPr>
        <w:t xml:space="preserve"> район Республики Башкортостан</w:t>
      </w:r>
      <w:r w:rsidR="003F4BD3">
        <w:rPr>
          <w:rFonts w:ascii="Times New Roman" w:hAnsi="Times New Roman" w:cs="Times New Roman"/>
          <w:sz w:val="28"/>
          <w:szCs w:val="28"/>
        </w:rPr>
        <w:t xml:space="preserve"> (далее – Администрация)</w:t>
      </w:r>
      <w:r>
        <w:rPr>
          <w:rFonts w:ascii="Times New Roman" w:hAnsi="Times New Roman" w:cs="Times New Roman"/>
          <w:sz w:val="28"/>
          <w:szCs w:val="28"/>
        </w:rPr>
        <w:t>.</w:t>
      </w:r>
      <w:proofErr w:type="gramEnd"/>
    </w:p>
    <w:p w14:paraId="59BF7D1C" w14:textId="77777777" w:rsidR="00D52D7D" w:rsidRPr="008A1F04" w:rsidRDefault="00905010"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D52D7D" w:rsidRPr="008A1F04">
        <w:rPr>
          <w:rFonts w:ascii="Times New Roman" w:hAnsi="Times New Roman" w:cs="Times New Roman"/>
          <w:sz w:val="28"/>
          <w:szCs w:val="28"/>
        </w:rPr>
        <w:t xml:space="preserve">. Отбор объектов капитального строительства и объектов недвижимого </w:t>
      </w:r>
      <w:r w:rsidR="00D52D7D" w:rsidRPr="00484093">
        <w:rPr>
          <w:rFonts w:ascii="Times New Roman" w:hAnsi="Times New Roman" w:cs="Times New Roman"/>
          <w:sz w:val="28"/>
          <w:szCs w:val="28"/>
        </w:rPr>
        <w:t>имущества, на реализацию инвестиционных проектов по строительству</w:t>
      </w:r>
      <w:r w:rsidR="00D52D7D" w:rsidRPr="008A1F04">
        <w:rPr>
          <w:rFonts w:ascii="Times New Roman" w:hAnsi="Times New Roman" w:cs="Times New Roman"/>
          <w:sz w:val="28"/>
          <w:szCs w:val="28"/>
        </w:rPr>
        <w:t xml:space="preserve"> (реконструкции, в том числе с элементами реставрации, техническому </w:t>
      </w:r>
      <w:r w:rsidR="00D52D7D" w:rsidRPr="008A1F04">
        <w:rPr>
          <w:rFonts w:ascii="Times New Roman" w:hAnsi="Times New Roman" w:cs="Times New Roman"/>
          <w:sz w:val="28"/>
          <w:szCs w:val="28"/>
        </w:rPr>
        <w:lastRenderedPageBreak/>
        <w:t>перевооружению) и (или) приобретению которых необходимо осуществлять бюджетные инвестиции, производится с учетом:</w:t>
      </w:r>
    </w:p>
    <w:p w14:paraId="222F7ED4" w14:textId="32DD6552"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а) приоритетов и целей развития </w:t>
      </w:r>
      <w:r w:rsidR="00A7520E">
        <w:rPr>
          <w:rFonts w:ascii="Times New Roman" w:hAnsi="Times New Roman" w:cs="Times New Roman"/>
          <w:sz w:val="28"/>
          <w:szCs w:val="28"/>
        </w:rPr>
        <w:t xml:space="preserve">сельского поселения </w:t>
      </w:r>
      <w:r w:rsidR="00A852F1">
        <w:rPr>
          <w:rFonts w:ascii="Times New Roman" w:hAnsi="Times New Roman" w:cs="Times New Roman"/>
          <w:sz w:val="28"/>
          <w:szCs w:val="28"/>
        </w:rPr>
        <w:t>Ивано-Казанский</w:t>
      </w:r>
      <w:r w:rsidR="00A7520E">
        <w:rPr>
          <w:rFonts w:ascii="Times New Roman" w:hAnsi="Times New Roman" w:cs="Times New Roman"/>
          <w:sz w:val="28"/>
          <w:szCs w:val="28"/>
        </w:rPr>
        <w:t xml:space="preserve"> сельсовет </w:t>
      </w:r>
      <w:r w:rsidR="00000FB8" w:rsidRPr="00D76796">
        <w:rPr>
          <w:rFonts w:ascii="Times New Roman" w:hAnsi="Times New Roman" w:cs="Times New Roman"/>
          <w:sz w:val="28"/>
          <w:szCs w:val="28"/>
        </w:rPr>
        <w:t xml:space="preserve">муниципального района </w:t>
      </w:r>
      <w:r w:rsidR="00A852F1">
        <w:rPr>
          <w:rFonts w:ascii="Times New Roman" w:hAnsi="Times New Roman" w:cs="Times New Roman"/>
          <w:sz w:val="28"/>
          <w:szCs w:val="28"/>
        </w:rPr>
        <w:t>Иглинский</w:t>
      </w:r>
      <w:r w:rsidR="00000FB8" w:rsidRPr="00D76796">
        <w:rPr>
          <w:rFonts w:ascii="Times New Roman" w:hAnsi="Times New Roman" w:cs="Times New Roman"/>
          <w:sz w:val="28"/>
          <w:szCs w:val="28"/>
        </w:rPr>
        <w:t xml:space="preserve"> район</w:t>
      </w:r>
      <w:r w:rsidR="00000FB8" w:rsidRPr="008A1F04">
        <w:rPr>
          <w:rFonts w:ascii="Times New Roman" w:hAnsi="Times New Roman" w:cs="Times New Roman"/>
          <w:sz w:val="28"/>
          <w:szCs w:val="28"/>
        </w:rPr>
        <w:t xml:space="preserve"> </w:t>
      </w:r>
      <w:r w:rsidRPr="008A1F04">
        <w:rPr>
          <w:rFonts w:ascii="Times New Roman" w:hAnsi="Times New Roman" w:cs="Times New Roman"/>
          <w:sz w:val="28"/>
          <w:szCs w:val="28"/>
        </w:rPr>
        <w:t>Республики Башкортостан</w:t>
      </w:r>
      <w:r w:rsidR="00655AE4">
        <w:rPr>
          <w:rFonts w:ascii="Times New Roman" w:hAnsi="Times New Roman" w:cs="Times New Roman"/>
          <w:sz w:val="28"/>
          <w:szCs w:val="28"/>
        </w:rPr>
        <w:t xml:space="preserve"> (далее – сельское поселение)</w:t>
      </w:r>
      <w:r w:rsidRPr="008A1F04">
        <w:rPr>
          <w:rFonts w:ascii="Times New Roman" w:hAnsi="Times New Roman" w:cs="Times New Roman"/>
          <w:sz w:val="28"/>
          <w:szCs w:val="28"/>
        </w:rPr>
        <w:t xml:space="preserve">, исходя из прогнозов и программ социально-экономического развития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 xml:space="preserve">, </w:t>
      </w:r>
      <w:r w:rsidR="00000FB8">
        <w:rPr>
          <w:rFonts w:ascii="Times New Roman" w:hAnsi="Times New Roman" w:cs="Times New Roman"/>
          <w:sz w:val="28"/>
          <w:szCs w:val="28"/>
        </w:rPr>
        <w:t>муниципальных</w:t>
      </w:r>
      <w:r w:rsidRPr="008A1F04">
        <w:rPr>
          <w:rFonts w:ascii="Times New Roman" w:hAnsi="Times New Roman" w:cs="Times New Roman"/>
          <w:sz w:val="28"/>
          <w:szCs w:val="28"/>
        </w:rPr>
        <w:t xml:space="preserve"> программ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 xml:space="preserve">, а также документов территориального планирования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
    <w:p w14:paraId="132154D3" w14:textId="4FA8FCF4" w:rsidR="00D52D7D" w:rsidRPr="008A1F04" w:rsidRDefault="00000FB8"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00D52D7D" w:rsidRPr="008A1F04">
        <w:rPr>
          <w:rFonts w:ascii="Times New Roman" w:hAnsi="Times New Roman" w:cs="Times New Roman"/>
          <w:sz w:val="28"/>
          <w:szCs w:val="28"/>
        </w:rPr>
        <w:t xml:space="preserve">) оценки эффективности использования средств бюджета </w:t>
      </w:r>
      <w:r w:rsidR="00A7520E">
        <w:rPr>
          <w:rFonts w:ascii="Times New Roman" w:hAnsi="Times New Roman" w:cs="Times New Roman"/>
          <w:sz w:val="28"/>
          <w:szCs w:val="28"/>
        </w:rPr>
        <w:t>сельского поселения</w:t>
      </w:r>
      <w:r w:rsidR="00D52D7D" w:rsidRPr="008A1F04">
        <w:rPr>
          <w:rFonts w:ascii="Times New Roman" w:hAnsi="Times New Roman" w:cs="Times New Roman"/>
          <w:sz w:val="28"/>
          <w:szCs w:val="28"/>
        </w:rPr>
        <w:t>, направляемых на капитальные вложения;</w:t>
      </w:r>
    </w:p>
    <w:p w14:paraId="00BFD2E9" w14:textId="756EAF90" w:rsidR="00D52D7D" w:rsidRPr="008A1F04" w:rsidRDefault="00000FB8"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D52D7D" w:rsidRPr="008A1F04">
        <w:rPr>
          <w:rFonts w:ascii="Times New Roman" w:hAnsi="Times New Roman" w:cs="Times New Roman"/>
          <w:sz w:val="28"/>
          <w:szCs w:val="28"/>
        </w:rPr>
        <w:t>) оценки влияния создания объекта капитального строительства на комплексное развитие территори</w:t>
      </w:r>
      <w:r>
        <w:rPr>
          <w:rFonts w:ascii="Times New Roman" w:hAnsi="Times New Roman" w:cs="Times New Roman"/>
          <w:sz w:val="28"/>
          <w:szCs w:val="28"/>
        </w:rPr>
        <w:t>и</w:t>
      </w:r>
      <w:r w:rsidRPr="00000FB8">
        <w:rPr>
          <w:rFonts w:ascii="Times New Roman" w:hAnsi="Times New Roman" w:cs="Times New Roman"/>
          <w:sz w:val="28"/>
          <w:szCs w:val="28"/>
        </w:rPr>
        <w:t xml:space="preserve"> </w:t>
      </w:r>
      <w:r w:rsidR="00A7520E">
        <w:rPr>
          <w:rFonts w:ascii="Times New Roman" w:hAnsi="Times New Roman" w:cs="Times New Roman"/>
          <w:sz w:val="28"/>
          <w:szCs w:val="28"/>
        </w:rPr>
        <w:t>сельского поселения</w:t>
      </w:r>
      <w:r w:rsidR="00D52D7D" w:rsidRPr="008A1F04">
        <w:rPr>
          <w:rFonts w:ascii="Times New Roman" w:hAnsi="Times New Roman" w:cs="Times New Roman"/>
          <w:sz w:val="28"/>
          <w:szCs w:val="28"/>
        </w:rPr>
        <w:t>;</w:t>
      </w:r>
    </w:p>
    <w:p w14:paraId="5A0AE738" w14:textId="77777777" w:rsidR="00D52D7D" w:rsidRPr="008A1F04" w:rsidRDefault="00000FB8"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D52D7D" w:rsidRPr="008A1F04">
        <w:rPr>
          <w:rFonts w:ascii="Times New Roman" w:hAnsi="Times New Roman" w:cs="Times New Roman"/>
          <w:sz w:val="28"/>
          <w:szCs w:val="28"/>
        </w:rPr>
        <w:t>) оценки влияния создания объекта капитального строительства и (или) приобретения объекта недвижимого имущества на конкурентную среду в сфере деятельности юридического лица.</w:t>
      </w:r>
    </w:p>
    <w:p w14:paraId="6F55407C" w14:textId="77777777" w:rsidR="00D52D7D" w:rsidRPr="008A1F04" w:rsidRDefault="00484093"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D52D7D" w:rsidRPr="008A1F04">
        <w:rPr>
          <w:rFonts w:ascii="Times New Roman" w:hAnsi="Times New Roman" w:cs="Times New Roman"/>
          <w:sz w:val="28"/>
          <w:szCs w:val="28"/>
        </w:rPr>
        <w:t>. Предоставление бюджетных инвестиций осуществляется при условии, что эти инвестиции не могут быть направлены юридическим лицом на финансовое обеспечение следующих работ:</w:t>
      </w:r>
    </w:p>
    <w:p w14:paraId="3497C4FE" w14:textId="156C5D26"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а) разработк</w:t>
      </w:r>
      <w:r w:rsidR="00655AE4">
        <w:rPr>
          <w:rFonts w:ascii="Times New Roman" w:hAnsi="Times New Roman" w:cs="Times New Roman"/>
          <w:sz w:val="28"/>
          <w:szCs w:val="28"/>
        </w:rPr>
        <w:t>а</w:t>
      </w:r>
      <w:r w:rsidRPr="008A1F04">
        <w:rPr>
          <w:rFonts w:ascii="Times New Roman" w:hAnsi="Times New Roman" w:cs="Times New Roman"/>
          <w:sz w:val="28"/>
          <w:szCs w:val="28"/>
        </w:rPr>
        <w:t xml:space="preserve"> проектной документации на объекты капитального строительства и проведения инженерных изысканий, выполняемых для подготовки такой проектной документации;</w:t>
      </w:r>
    </w:p>
    <w:p w14:paraId="3D6D0623" w14:textId="619670EC"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приобретени</w:t>
      </w:r>
      <w:r w:rsidR="00655AE4">
        <w:rPr>
          <w:rFonts w:ascii="Times New Roman" w:hAnsi="Times New Roman" w:cs="Times New Roman"/>
          <w:sz w:val="28"/>
          <w:szCs w:val="28"/>
        </w:rPr>
        <w:t>е</w:t>
      </w:r>
      <w:r w:rsidRPr="008A1F04">
        <w:rPr>
          <w:rFonts w:ascii="Times New Roman" w:hAnsi="Times New Roman" w:cs="Times New Roman"/>
          <w:sz w:val="28"/>
          <w:szCs w:val="28"/>
        </w:rPr>
        <w:t xml:space="preserve"> земельных участков под строительство;</w:t>
      </w:r>
    </w:p>
    <w:p w14:paraId="1A913998" w14:textId="2E70088D"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в) проведение государственной экспертизы результатов инженерных изысканий и государственной экспертизы проектной документации в части оценки ее соответствия требованиям, указанным </w:t>
      </w:r>
      <w:r w:rsidRPr="00000FB8">
        <w:rPr>
          <w:rFonts w:ascii="Times New Roman" w:hAnsi="Times New Roman" w:cs="Times New Roman"/>
          <w:sz w:val="28"/>
          <w:szCs w:val="28"/>
        </w:rPr>
        <w:t xml:space="preserve">в </w:t>
      </w:r>
      <w:hyperlink r:id="rId8" w:history="1">
        <w:r w:rsidRPr="00000FB8">
          <w:rPr>
            <w:rFonts w:ascii="Times New Roman" w:hAnsi="Times New Roman" w:cs="Times New Roman"/>
            <w:sz w:val="28"/>
            <w:szCs w:val="28"/>
          </w:rPr>
          <w:t>пункте 1 части 5 статьи 49</w:t>
        </w:r>
      </w:hyperlink>
      <w:r w:rsidRPr="008A1F04">
        <w:rPr>
          <w:rFonts w:ascii="Times New Roman" w:hAnsi="Times New Roman" w:cs="Times New Roman"/>
          <w:sz w:val="28"/>
          <w:szCs w:val="28"/>
        </w:rPr>
        <w:t xml:space="preserve"> Градостроительного кодекса Российской Федерации, и (или) проверки достоверности определения сметной стоимости строительства объектов капитального строительства в случаях, установленных </w:t>
      </w:r>
      <w:hyperlink r:id="rId9" w:history="1">
        <w:r w:rsidRPr="00000FB8">
          <w:rPr>
            <w:rFonts w:ascii="Times New Roman" w:hAnsi="Times New Roman" w:cs="Times New Roman"/>
            <w:sz w:val="28"/>
            <w:szCs w:val="28"/>
          </w:rPr>
          <w:t>частью 2 статьи 8.3</w:t>
        </w:r>
      </w:hyperlink>
      <w:r w:rsidRPr="008A1F04">
        <w:rPr>
          <w:rFonts w:ascii="Times New Roman" w:hAnsi="Times New Roman" w:cs="Times New Roman"/>
          <w:sz w:val="28"/>
          <w:szCs w:val="28"/>
        </w:rPr>
        <w:t xml:space="preserve"> Градостроительного кодекса Российской Федерации, строительство (реконструкция, в том числе с элементами реставрации</w:t>
      </w:r>
      <w:proofErr w:type="gramEnd"/>
      <w:r w:rsidRPr="008A1F04">
        <w:rPr>
          <w:rFonts w:ascii="Times New Roman" w:hAnsi="Times New Roman" w:cs="Times New Roman"/>
          <w:sz w:val="28"/>
          <w:szCs w:val="28"/>
        </w:rPr>
        <w:t xml:space="preserve">, техническое перевооружение) которых финансируется с привлечением средств бюджета </w:t>
      </w:r>
      <w:r w:rsidR="00A7520E">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
    <w:p w14:paraId="505B3DA1" w14:textId="77777777" w:rsidR="00D52D7D" w:rsidRPr="008A1F04" w:rsidRDefault="00F41FDB" w:rsidP="00BC73FB">
      <w:pPr>
        <w:pStyle w:val="ConsPlusNormal"/>
        <w:spacing w:before="220"/>
        <w:ind w:firstLine="709"/>
        <w:contextualSpacing/>
        <w:jc w:val="both"/>
        <w:rPr>
          <w:rFonts w:ascii="Times New Roman" w:hAnsi="Times New Roman" w:cs="Times New Roman"/>
          <w:sz w:val="28"/>
          <w:szCs w:val="28"/>
        </w:rPr>
      </w:pPr>
      <w:hyperlink r:id="rId10" w:history="1">
        <w:proofErr w:type="gramStart"/>
        <w:r w:rsidR="00000FB8" w:rsidRPr="00000FB8">
          <w:rPr>
            <w:rFonts w:ascii="Times New Roman" w:hAnsi="Times New Roman" w:cs="Times New Roman"/>
            <w:sz w:val="28"/>
            <w:szCs w:val="28"/>
          </w:rPr>
          <w:t>г</w:t>
        </w:r>
        <w:proofErr w:type="gramEnd"/>
      </w:hyperlink>
      <w:r w:rsidR="00D52D7D" w:rsidRPr="00000FB8">
        <w:rPr>
          <w:rFonts w:ascii="Times New Roman" w:hAnsi="Times New Roman" w:cs="Times New Roman"/>
          <w:sz w:val="28"/>
          <w:szCs w:val="28"/>
        </w:rPr>
        <w:t xml:space="preserve">) </w:t>
      </w:r>
      <w:r w:rsidR="00D52D7D" w:rsidRPr="008A1F04">
        <w:rPr>
          <w:rFonts w:ascii="Times New Roman" w:hAnsi="Times New Roman" w:cs="Times New Roman"/>
          <w:sz w:val="28"/>
          <w:szCs w:val="28"/>
        </w:rPr>
        <w:t>проведение аудита проектной документации в случаях, установленных законодательством Российской Федерации;</w:t>
      </w:r>
    </w:p>
    <w:p w14:paraId="57583948" w14:textId="77777777" w:rsidR="00D52D7D" w:rsidRPr="008A1F04" w:rsidRDefault="001E21A7" w:rsidP="00BC73FB">
      <w:pPr>
        <w:pStyle w:val="ConsPlusNormal"/>
        <w:spacing w:before="280"/>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D52D7D" w:rsidRPr="008A1F04">
        <w:rPr>
          <w:rFonts w:ascii="Times New Roman" w:hAnsi="Times New Roman" w:cs="Times New Roman"/>
          <w:sz w:val="28"/>
          <w:szCs w:val="28"/>
        </w:rPr>
        <w:t>) проведения технологического и ценового аудита инвестиционных проектов по строительству (реконструкции, техническому перевооружению) объектов капитального строительства в установленных законодательством Российской Федерации случаях.</w:t>
      </w:r>
    </w:p>
    <w:p w14:paraId="64FD744B" w14:textId="77777777" w:rsidR="00655AE4" w:rsidRPr="008A1F04" w:rsidRDefault="00655AE4" w:rsidP="00A852F1">
      <w:pPr>
        <w:pStyle w:val="ConsPlusNormal"/>
        <w:contextualSpacing/>
        <w:jc w:val="both"/>
        <w:rPr>
          <w:rFonts w:ascii="Times New Roman" w:hAnsi="Times New Roman" w:cs="Times New Roman"/>
          <w:sz w:val="28"/>
          <w:szCs w:val="28"/>
        </w:rPr>
      </w:pPr>
    </w:p>
    <w:p w14:paraId="32607FCB" w14:textId="00F1D237" w:rsidR="00D52D7D" w:rsidRPr="001E21A7" w:rsidRDefault="00D52D7D" w:rsidP="00BC73FB">
      <w:pPr>
        <w:pStyle w:val="ConsPlusTitle"/>
        <w:ind w:firstLine="709"/>
        <w:contextualSpacing/>
        <w:jc w:val="center"/>
        <w:outlineLvl w:val="1"/>
        <w:rPr>
          <w:rFonts w:ascii="Times New Roman" w:hAnsi="Times New Roman" w:cs="Times New Roman"/>
          <w:b w:val="0"/>
          <w:sz w:val="28"/>
          <w:szCs w:val="28"/>
        </w:rPr>
      </w:pPr>
      <w:r w:rsidRPr="001E21A7">
        <w:rPr>
          <w:rFonts w:ascii="Times New Roman" w:hAnsi="Times New Roman" w:cs="Times New Roman"/>
          <w:b w:val="0"/>
          <w:sz w:val="28"/>
          <w:szCs w:val="28"/>
        </w:rPr>
        <w:t>II. П</w:t>
      </w:r>
      <w:r w:rsidR="00655AE4" w:rsidRPr="001E21A7">
        <w:rPr>
          <w:rFonts w:ascii="Times New Roman" w:hAnsi="Times New Roman" w:cs="Times New Roman"/>
          <w:b w:val="0"/>
          <w:sz w:val="28"/>
          <w:szCs w:val="28"/>
        </w:rPr>
        <w:t>одготовка проекта решения</w:t>
      </w:r>
    </w:p>
    <w:p w14:paraId="701C3121" w14:textId="64EDC020" w:rsidR="00D52D7D" w:rsidRPr="008A1F04" w:rsidRDefault="006D4652" w:rsidP="00BC73FB">
      <w:pPr>
        <w:pStyle w:val="ConsPlusNormal"/>
        <w:spacing w:before="220"/>
        <w:ind w:firstLine="709"/>
        <w:contextualSpacing/>
        <w:jc w:val="both"/>
        <w:rPr>
          <w:rFonts w:ascii="Times New Roman" w:hAnsi="Times New Roman" w:cs="Times New Roman"/>
          <w:sz w:val="28"/>
          <w:szCs w:val="28"/>
        </w:rPr>
      </w:pPr>
      <w:bookmarkStart w:id="2" w:name="P85"/>
      <w:bookmarkStart w:id="3" w:name="P87"/>
      <w:bookmarkEnd w:id="2"/>
      <w:bookmarkEnd w:id="3"/>
      <w:r>
        <w:rPr>
          <w:rFonts w:ascii="Times New Roman" w:hAnsi="Times New Roman" w:cs="Times New Roman"/>
          <w:sz w:val="28"/>
          <w:szCs w:val="28"/>
        </w:rPr>
        <w:t>5</w:t>
      </w:r>
      <w:r w:rsidR="00D52D7D" w:rsidRPr="008A1F04">
        <w:rPr>
          <w:rFonts w:ascii="Times New Roman" w:hAnsi="Times New Roman" w:cs="Times New Roman"/>
          <w:sz w:val="28"/>
          <w:szCs w:val="28"/>
        </w:rPr>
        <w:t xml:space="preserve">. Проект решения подготавливается в форме проекта </w:t>
      </w:r>
      <w:r w:rsidR="001E21A7">
        <w:rPr>
          <w:rFonts w:ascii="Times New Roman" w:hAnsi="Times New Roman" w:cs="Times New Roman"/>
          <w:sz w:val="28"/>
          <w:szCs w:val="28"/>
        </w:rPr>
        <w:t>постановления Администрации</w:t>
      </w:r>
      <w:r w:rsidR="00D52D7D" w:rsidRPr="008A1F04">
        <w:rPr>
          <w:rFonts w:ascii="Times New Roman" w:hAnsi="Times New Roman" w:cs="Times New Roman"/>
          <w:sz w:val="28"/>
          <w:szCs w:val="28"/>
        </w:rPr>
        <w:t xml:space="preserve"> о предоставлении бюджетных инвестиций юридическим лицам в объекты капитального строительства и (или) на приобретение объектов недвижимого имущества за счет средств бюджета </w:t>
      </w:r>
      <w:r w:rsidR="002307A8">
        <w:rPr>
          <w:rFonts w:ascii="Times New Roman" w:hAnsi="Times New Roman" w:cs="Times New Roman"/>
          <w:sz w:val="28"/>
          <w:szCs w:val="28"/>
        </w:rPr>
        <w:t>сельского поселения</w:t>
      </w:r>
      <w:r w:rsidR="00D52D7D" w:rsidRPr="008A1F04">
        <w:rPr>
          <w:rFonts w:ascii="Times New Roman" w:hAnsi="Times New Roman" w:cs="Times New Roman"/>
          <w:sz w:val="28"/>
          <w:szCs w:val="28"/>
        </w:rPr>
        <w:t>.</w:t>
      </w:r>
    </w:p>
    <w:p w14:paraId="0495C125" w14:textId="4499107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lastRenderedPageBreak/>
        <w:t xml:space="preserve">В проект решения включаются объект капитального строительства и </w:t>
      </w:r>
      <w:r w:rsidRPr="00346218">
        <w:rPr>
          <w:rFonts w:ascii="Times New Roman" w:hAnsi="Times New Roman" w:cs="Times New Roman"/>
          <w:sz w:val="28"/>
          <w:szCs w:val="28"/>
        </w:rPr>
        <w:t xml:space="preserve">(или) объект недвижимого имущества, </w:t>
      </w:r>
      <w:r w:rsidR="00B24C2F" w:rsidRPr="00346218">
        <w:rPr>
          <w:rFonts w:ascii="Times New Roman" w:hAnsi="Times New Roman" w:cs="Times New Roman"/>
          <w:sz w:val="28"/>
          <w:szCs w:val="28"/>
        </w:rPr>
        <w:t xml:space="preserve">инвестиционные проекты, </w:t>
      </w:r>
      <w:r w:rsidRPr="00346218">
        <w:rPr>
          <w:rFonts w:ascii="Times New Roman" w:hAnsi="Times New Roman" w:cs="Times New Roman"/>
          <w:sz w:val="28"/>
          <w:szCs w:val="28"/>
        </w:rPr>
        <w:t>которые</w:t>
      </w:r>
      <w:r w:rsidRPr="008A1F04">
        <w:rPr>
          <w:rFonts w:ascii="Times New Roman" w:hAnsi="Times New Roman" w:cs="Times New Roman"/>
          <w:sz w:val="28"/>
          <w:szCs w:val="28"/>
        </w:rPr>
        <w:t xml:space="preserve"> соответствуют качественным и количественным критериям и предельному (минимальному) значению интегральной оценки эффективности использования средств бюджета </w:t>
      </w:r>
      <w:r w:rsidR="00B90454">
        <w:rPr>
          <w:rFonts w:ascii="Times New Roman" w:hAnsi="Times New Roman" w:cs="Times New Roman"/>
          <w:sz w:val="28"/>
          <w:szCs w:val="28"/>
        </w:rPr>
        <w:t>сельского поселения</w:t>
      </w:r>
      <w:r w:rsidRPr="008A1F04">
        <w:rPr>
          <w:rFonts w:ascii="Times New Roman" w:hAnsi="Times New Roman" w:cs="Times New Roman"/>
          <w:sz w:val="28"/>
          <w:szCs w:val="28"/>
        </w:rPr>
        <w:t xml:space="preserve">, направляемых на капитальные вложения, проведенной в </w:t>
      </w:r>
      <w:r w:rsidR="00E026E1" w:rsidRPr="008A1F04">
        <w:rPr>
          <w:rFonts w:ascii="Times New Roman" w:hAnsi="Times New Roman" w:cs="Times New Roman"/>
          <w:sz w:val="28"/>
          <w:szCs w:val="28"/>
        </w:rPr>
        <w:t xml:space="preserve">установленном </w:t>
      </w:r>
      <w:r w:rsidR="00743B03">
        <w:rPr>
          <w:rFonts w:ascii="Times New Roman" w:hAnsi="Times New Roman" w:cs="Times New Roman"/>
          <w:sz w:val="28"/>
          <w:szCs w:val="28"/>
        </w:rPr>
        <w:t>Администрацией</w:t>
      </w:r>
      <w:r w:rsidR="00743B03" w:rsidRPr="008A1F04">
        <w:rPr>
          <w:rFonts w:ascii="Times New Roman" w:hAnsi="Times New Roman" w:cs="Times New Roman"/>
          <w:sz w:val="28"/>
          <w:szCs w:val="28"/>
        </w:rPr>
        <w:t xml:space="preserve"> </w:t>
      </w:r>
      <w:r w:rsidRPr="008A1F04">
        <w:rPr>
          <w:rFonts w:ascii="Times New Roman" w:hAnsi="Times New Roman" w:cs="Times New Roman"/>
          <w:sz w:val="28"/>
          <w:szCs w:val="28"/>
        </w:rPr>
        <w:t xml:space="preserve">порядке, а также документам территориального планирования </w:t>
      </w:r>
      <w:r w:rsidR="002307A8">
        <w:rPr>
          <w:rFonts w:ascii="Times New Roman" w:hAnsi="Times New Roman" w:cs="Times New Roman"/>
          <w:sz w:val="28"/>
          <w:szCs w:val="28"/>
        </w:rPr>
        <w:t xml:space="preserve">сельского поселения </w:t>
      </w:r>
      <w:r w:rsidRPr="008A1F04">
        <w:rPr>
          <w:rFonts w:ascii="Times New Roman" w:hAnsi="Times New Roman" w:cs="Times New Roman"/>
          <w:sz w:val="28"/>
          <w:szCs w:val="28"/>
        </w:rPr>
        <w:t>в случае, если объект капитального строительства и (или) объект недвижимого имущества являются</w:t>
      </w:r>
      <w:proofErr w:type="gramEnd"/>
      <w:r w:rsidRPr="008A1F04">
        <w:rPr>
          <w:rFonts w:ascii="Times New Roman" w:hAnsi="Times New Roman" w:cs="Times New Roman"/>
          <w:sz w:val="28"/>
          <w:szCs w:val="28"/>
        </w:rPr>
        <w:t xml:space="preserve"> объектами, подлежащими отображению в этих документах.</w:t>
      </w:r>
    </w:p>
    <w:p w14:paraId="001F4930" w14:textId="581A25B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В проект решения может быть включено несколько объектов капитального строительства и (или) объектов недвижимого имущества одного юридического лица, относящихся к одному мероприятию </w:t>
      </w:r>
      <w:r w:rsidR="00D359DD">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программы </w:t>
      </w:r>
      <w:r w:rsidR="002307A8">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
    <w:p w14:paraId="4B477860" w14:textId="68D044D8" w:rsidR="00D52D7D" w:rsidRPr="008A1F04" w:rsidRDefault="00A852F1" w:rsidP="00BC73FB">
      <w:pPr>
        <w:pStyle w:val="ConsPlusNormal"/>
        <w:spacing w:before="28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случае</w:t>
      </w:r>
      <w:r w:rsidR="00D52D7D" w:rsidRPr="008A1F04">
        <w:rPr>
          <w:rFonts w:ascii="Times New Roman" w:hAnsi="Times New Roman" w:cs="Times New Roman"/>
          <w:sz w:val="28"/>
          <w:szCs w:val="28"/>
        </w:rPr>
        <w:t xml:space="preserve">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r w:rsidR="00B24C2F">
        <w:rPr>
          <w:rFonts w:ascii="Times New Roman" w:hAnsi="Times New Roman" w:cs="Times New Roman"/>
          <w:sz w:val="28"/>
          <w:szCs w:val="28"/>
        </w:rPr>
        <w:t xml:space="preserve">настоящем </w:t>
      </w:r>
      <w:hyperlink w:anchor="P85" w:history="1">
        <w:r w:rsidR="00D52D7D" w:rsidRPr="001B6346">
          <w:rPr>
            <w:rFonts w:ascii="Times New Roman" w:hAnsi="Times New Roman" w:cs="Times New Roman"/>
            <w:sz w:val="28"/>
            <w:szCs w:val="28"/>
          </w:rPr>
          <w:t>пункте</w:t>
        </w:r>
        <w:r w:rsidR="00B24C2F">
          <w:rPr>
            <w:rFonts w:ascii="Times New Roman" w:hAnsi="Times New Roman" w:cs="Times New Roman"/>
            <w:sz w:val="28"/>
            <w:szCs w:val="28"/>
          </w:rPr>
          <w:t>,</w:t>
        </w:r>
        <w:r w:rsidR="00D52D7D" w:rsidRPr="001B6346">
          <w:rPr>
            <w:rFonts w:ascii="Times New Roman" w:hAnsi="Times New Roman" w:cs="Times New Roman"/>
            <w:sz w:val="28"/>
            <w:szCs w:val="28"/>
          </w:rPr>
          <w:t xml:space="preserve"> </w:t>
        </w:r>
      </w:hyperlink>
      <w:r w:rsidR="00D52D7D" w:rsidRPr="008A1F04">
        <w:rPr>
          <w:rFonts w:ascii="Times New Roman" w:hAnsi="Times New Roman" w:cs="Times New Roman"/>
          <w:sz w:val="28"/>
          <w:szCs w:val="28"/>
        </w:rPr>
        <w:t xml:space="preserve"> в отношении таких объектов капитального строительства принимаются</w:t>
      </w:r>
      <w:r w:rsidR="00D722AB">
        <w:rPr>
          <w:rFonts w:ascii="Times New Roman" w:hAnsi="Times New Roman" w:cs="Times New Roman"/>
          <w:sz w:val="28"/>
          <w:szCs w:val="28"/>
        </w:rPr>
        <w:t>,</w:t>
      </w:r>
      <w:r w:rsidR="00D52D7D" w:rsidRPr="008A1F04">
        <w:rPr>
          <w:rFonts w:ascii="Times New Roman" w:hAnsi="Times New Roman" w:cs="Times New Roman"/>
          <w:sz w:val="28"/>
          <w:szCs w:val="28"/>
        </w:rPr>
        <w:t xml:space="preserve"> в том числе</w:t>
      </w:r>
      <w:r w:rsidR="00D722AB">
        <w:rPr>
          <w:rFonts w:ascii="Times New Roman" w:hAnsi="Times New Roman" w:cs="Times New Roman"/>
          <w:sz w:val="28"/>
          <w:szCs w:val="28"/>
        </w:rPr>
        <w:t>,</w:t>
      </w:r>
      <w:r w:rsidR="00D52D7D" w:rsidRPr="008A1F04">
        <w:rPr>
          <w:rFonts w:ascii="Times New Roman" w:hAnsi="Times New Roman" w:cs="Times New Roman"/>
          <w:sz w:val="28"/>
          <w:szCs w:val="28"/>
        </w:rPr>
        <w:t xml:space="preserve">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 а также утвержденного задания на архитектурно-строительное проектирование.</w:t>
      </w:r>
      <w:proofErr w:type="gramEnd"/>
    </w:p>
    <w:p w14:paraId="0FE1CEB9" w14:textId="77777777" w:rsidR="00D52D7D" w:rsidRPr="008A1F04" w:rsidRDefault="006D4652"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D52D7D" w:rsidRPr="008A1F04">
        <w:rPr>
          <w:rFonts w:ascii="Times New Roman" w:hAnsi="Times New Roman" w:cs="Times New Roman"/>
          <w:sz w:val="28"/>
          <w:szCs w:val="28"/>
        </w:rPr>
        <w:t>. Проект решения содержит в отношении каждого объекта капитального строительства и (или) недвижимого имущества следующую информацию:</w:t>
      </w:r>
    </w:p>
    <w:p w14:paraId="64C45AE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а) наименование объекта капитального строительства согласно </w:t>
      </w:r>
      <w:r w:rsidRPr="00346218">
        <w:rPr>
          <w:rFonts w:ascii="Times New Roman" w:hAnsi="Times New Roman" w:cs="Times New Roman"/>
          <w:sz w:val="28"/>
          <w:szCs w:val="28"/>
        </w:rPr>
        <w:t>проектной документации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 и (или) наименование</w:t>
      </w:r>
      <w:r w:rsidRPr="008A1F04">
        <w:rPr>
          <w:rFonts w:ascii="Times New Roman" w:hAnsi="Times New Roman" w:cs="Times New Roman"/>
          <w:sz w:val="28"/>
          <w:szCs w:val="28"/>
        </w:rPr>
        <w:t xml:space="preserve"> объекта недвижимого имущества;</w:t>
      </w:r>
      <w:proofErr w:type="gramEnd"/>
    </w:p>
    <w:p w14:paraId="5BDF7B7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и (или) приобретение объекта недвижимости);</w:t>
      </w:r>
    </w:p>
    <w:p w14:paraId="2790B5F6"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D52D7D" w:rsidRPr="008A1F04">
        <w:rPr>
          <w:rFonts w:ascii="Times New Roman" w:hAnsi="Times New Roman" w:cs="Times New Roman"/>
          <w:sz w:val="28"/>
          <w:szCs w:val="28"/>
        </w:rPr>
        <w:t>) определение застройщика или заказчика (заказчика-застройщика);</w:t>
      </w:r>
    </w:p>
    <w:p w14:paraId="75A17282"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D52D7D" w:rsidRPr="008A1F04">
        <w:rPr>
          <w:rFonts w:ascii="Times New Roman" w:hAnsi="Times New Roman" w:cs="Times New Roman"/>
          <w:sz w:val="28"/>
          <w:szCs w:val="28"/>
        </w:rPr>
        <w:t>) мощность (прирост мощности) объекта капитального строительства, подлежащего вводу в эксплуатацию, мощность объекта недвижимого имущества;</w:t>
      </w:r>
    </w:p>
    <w:p w14:paraId="4DB2E4C1"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D52D7D" w:rsidRPr="008A1F04">
        <w:rPr>
          <w:rFonts w:ascii="Times New Roman" w:hAnsi="Times New Roman" w:cs="Times New Roman"/>
          <w:sz w:val="28"/>
          <w:szCs w:val="28"/>
        </w:rPr>
        <w:t>) срок ввода в эксплуатацию объекта капитального строительства и (или) приобретения объекта недвижимости;</w:t>
      </w:r>
    </w:p>
    <w:p w14:paraId="62FE9FF2"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е</w:t>
      </w:r>
      <w:r w:rsidR="00D52D7D" w:rsidRPr="008A1F04">
        <w:rPr>
          <w:rFonts w:ascii="Times New Roman" w:hAnsi="Times New Roman" w:cs="Times New Roman"/>
          <w:sz w:val="28"/>
          <w:szCs w:val="28"/>
        </w:rPr>
        <w:t xml:space="preserve">) сметную стоимость объекта капитального строительства (при наличии утвержденной проектной документации) или предполагаемую (предельную) стоимость объекта капитального строительства и (или) стоимость </w:t>
      </w:r>
      <w:r w:rsidR="00D52D7D" w:rsidRPr="00346218">
        <w:rPr>
          <w:rFonts w:ascii="Times New Roman" w:hAnsi="Times New Roman" w:cs="Times New Roman"/>
          <w:sz w:val="28"/>
          <w:szCs w:val="28"/>
        </w:rPr>
        <w:t>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 (в ценах соответствующих лет реализации инвестиционного проекта);</w:t>
      </w:r>
    </w:p>
    <w:p w14:paraId="5D4AECF7" w14:textId="77777777" w:rsidR="00D52D7D" w:rsidRPr="008A1F04" w:rsidRDefault="003F04FB"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ж</w:t>
      </w:r>
      <w:r w:rsidR="00D52D7D" w:rsidRPr="008A1F04">
        <w:rPr>
          <w:rFonts w:ascii="Times New Roman" w:hAnsi="Times New Roman" w:cs="Times New Roman"/>
          <w:sz w:val="28"/>
          <w:szCs w:val="28"/>
        </w:rPr>
        <w:t xml:space="preserve">) общий объем капитальных вложений в строительство (реконструкцию, в </w:t>
      </w:r>
      <w:r w:rsidR="00D52D7D" w:rsidRPr="008A1F04">
        <w:rPr>
          <w:rFonts w:ascii="Times New Roman" w:hAnsi="Times New Roman" w:cs="Times New Roman"/>
          <w:sz w:val="28"/>
          <w:szCs w:val="28"/>
        </w:rPr>
        <w:lastRenderedPageBreak/>
        <w:t xml:space="preserve">том числе с элементами реставрации, техническое перевооружение) объекта капитального строительства и (или) в приобретение </w:t>
      </w:r>
      <w:r w:rsidR="00D52D7D" w:rsidRPr="00346218">
        <w:rPr>
          <w:rFonts w:ascii="Times New Roman" w:hAnsi="Times New Roman" w:cs="Times New Roman"/>
          <w:sz w:val="28"/>
          <w:szCs w:val="28"/>
        </w:rPr>
        <w:t>объекта недвижимого имущества, а также распределение указанного объема по годам реализации инвестиционного проекта (в ценах соответствующих лет реализации инвестиционного проекта);</w:t>
      </w:r>
    </w:p>
    <w:p w14:paraId="1E71A8B5" w14:textId="77777777" w:rsidR="00D52D7D" w:rsidRPr="008A1F04" w:rsidRDefault="00F41FDB" w:rsidP="00BC73FB">
      <w:pPr>
        <w:pStyle w:val="ConsPlusNormal"/>
        <w:spacing w:before="220"/>
        <w:ind w:firstLine="709"/>
        <w:contextualSpacing/>
        <w:jc w:val="both"/>
        <w:rPr>
          <w:rFonts w:ascii="Times New Roman" w:hAnsi="Times New Roman" w:cs="Times New Roman"/>
          <w:sz w:val="28"/>
          <w:szCs w:val="28"/>
        </w:rPr>
      </w:pPr>
      <w:hyperlink r:id="rId11" w:history="1">
        <w:proofErr w:type="gramStart"/>
        <w:r w:rsidR="003F04FB" w:rsidRPr="00346218">
          <w:rPr>
            <w:rFonts w:ascii="Times New Roman" w:hAnsi="Times New Roman" w:cs="Times New Roman"/>
            <w:sz w:val="28"/>
            <w:szCs w:val="28"/>
          </w:rPr>
          <w:t>з</w:t>
        </w:r>
      </w:hyperlink>
      <w:r w:rsidR="00D52D7D" w:rsidRPr="00346218">
        <w:rPr>
          <w:rFonts w:ascii="Times New Roman" w:hAnsi="Times New Roman" w:cs="Times New Roman"/>
          <w:sz w:val="28"/>
          <w:szCs w:val="28"/>
        </w:rPr>
        <w:t>) общий (предельный) объем бюджетных инвестиций, предоставляемых на реализацию инвестиционного проекта, а также его распределение по годам реализации инвестиционного проекта (в ценах соответствующих лет реал</w:t>
      </w:r>
      <w:r w:rsidR="003F04FB" w:rsidRPr="00346218">
        <w:rPr>
          <w:rFonts w:ascii="Times New Roman" w:hAnsi="Times New Roman" w:cs="Times New Roman"/>
          <w:sz w:val="28"/>
          <w:szCs w:val="28"/>
        </w:rPr>
        <w:t>изации инвестиционного проекта).</w:t>
      </w:r>
      <w:proofErr w:type="gramEnd"/>
    </w:p>
    <w:p w14:paraId="0961ED97" w14:textId="77777777" w:rsidR="00D52D7D" w:rsidRPr="00346218" w:rsidRDefault="00346218" w:rsidP="00BC73FB">
      <w:pPr>
        <w:pStyle w:val="ConsPlusNormal"/>
        <w:spacing w:before="220"/>
        <w:ind w:firstLine="709"/>
        <w:contextualSpacing/>
        <w:jc w:val="both"/>
        <w:rPr>
          <w:rFonts w:ascii="Times New Roman" w:hAnsi="Times New Roman" w:cs="Times New Roman"/>
          <w:sz w:val="28"/>
          <w:szCs w:val="28"/>
        </w:rPr>
      </w:pPr>
      <w:bookmarkStart w:id="4" w:name="P108"/>
      <w:bookmarkEnd w:id="4"/>
      <w:r w:rsidRPr="00346218">
        <w:rPr>
          <w:rFonts w:ascii="Times New Roman" w:hAnsi="Times New Roman" w:cs="Times New Roman"/>
          <w:sz w:val="28"/>
          <w:szCs w:val="28"/>
        </w:rPr>
        <w:t>7</w:t>
      </w:r>
      <w:r w:rsidR="00D52D7D" w:rsidRPr="00346218">
        <w:rPr>
          <w:rFonts w:ascii="Times New Roman" w:hAnsi="Times New Roman" w:cs="Times New Roman"/>
          <w:sz w:val="28"/>
          <w:szCs w:val="28"/>
        </w:rPr>
        <w:t xml:space="preserve">. </w:t>
      </w:r>
      <w:proofErr w:type="gramStart"/>
      <w:r w:rsidR="00D52D7D" w:rsidRPr="00346218">
        <w:rPr>
          <w:rFonts w:ascii="Times New Roman" w:hAnsi="Times New Roman" w:cs="Times New Roman"/>
          <w:sz w:val="28"/>
          <w:szCs w:val="28"/>
        </w:rPr>
        <w:t>Общий (предельный) объем бюджетных инвестиций, предоставляемых на реализацию инвестиционного проекта, не может быть установлен выше 90 процентов и ниже 5 процентов 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и (или) стоимости приобретения объекта недвижимого имущества согласно паспорту инвестиционного проекта (в ценах соответствующих лет реализации инвестиционного проекта).</w:t>
      </w:r>
      <w:proofErr w:type="gramEnd"/>
    </w:p>
    <w:p w14:paraId="0CE4786D" w14:textId="458C6745"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346218">
        <w:rPr>
          <w:rFonts w:ascii="Times New Roman" w:hAnsi="Times New Roman" w:cs="Times New Roman"/>
          <w:sz w:val="28"/>
          <w:szCs w:val="28"/>
        </w:rPr>
        <w:t>В случае реализации инвестиционного проекта в рамках мероприятий</w:t>
      </w:r>
      <w:r w:rsidRPr="008A1F04">
        <w:rPr>
          <w:rFonts w:ascii="Times New Roman" w:hAnsi="Times New Roman" w:cs="Times New Roman"/>
          <w:sz w:val="28"/>
          <w:szCs w:val="28"/>
        </w:rPr>
        <w:t xml:space="preserve"> </w:t>
      </w:r>
      <w:r w:rsidR="00912752">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программы </w:t>
      </w:r>
      <w:r w:rsidR="007E1441">
        <w:rPr>
          <w:rFonts w:ascii="Times New Roman" w:hAnsi="Times New Roman" w:cs="Times New Roman"/>
          <w:sz w:val="28"/>
          <w:szCs w:val="28"/>
        </w:rPr>
        <w:t xml:space="preserve">сельского поселения </w:t>
      </w:r>
      <w:r w:rsidRPr="008A1F04">
        <w:rPr>
          <w:rFonts w:ascii="Times New Roman" w:hAnsi="Times New Roman" w:cs="Times New Roman"/>
          <w:sz w:val="28"/>
          <w:szCs w:val="28"/>
        </w:rPr>
        <w:t xml:space="preserve">общий (предельный) объем бюджетных </w:t>
      </w:r>
      <w:r w:rsidRPr="00346218">
        <w:rPr>
          <w:rFonts w:ascii="Times New Roman" w:hAnsi="Times New Roman" w:cs="Times New Roman"/>
          <w:sz w:val="28"/>
          <w:szCs w:val="28"/>
        </w:rPr>
        <w:t>инвестиций, предоставляемых на реализацию такого инвестиционного проекта, не должен превышать объема бюджетных ассигнований на</w:t>
      </w:r>
      <w:r w:rsidRPr="008A1F04">
        <w:rPr>
          <w:rFonts w:ascii="Times New Roman" w:hAnsi="Times New Roman" w:cs="Times New Roman"/>
          <w:sz w:val="28"/>
          <w:szCs w:val="28"/>
        </w:rPr>
        <w:t xml:space="preserve"> реализацию соответствующего мероприятия этой </w:t>
      </w:r>
      <w:r w:rsidR="00912752">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программы.</w:t>
      </w:r>
    </w:p>
    <w:p w14:paraId="16065D6F" w14:textId="5AE6CD57" w:rsidR="00D52D7D" w:rsidRPr="008A1F04" w:rsidRDefault="007E1441"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D52D7D" w:rsidRPr="008A1F04">
        <w:rPr>
          <w:rFonts w:ascii="Times New Roman" w:hAnsi="Times New Roman" w:cs="Times New Roman"/>
          <w:sz w:val="28"/>
          <w:szCs w:val="28"/>
        </w:rPr>
        <w:t xml:space="preserve">. </w:t>
      </w:r>
      <w:r w:rsidR="00BD7A77">
        <w:rPr>
          <w:rFonts w:ascii="Times New Roman" w:hAnsi="Times New Roman" w:cs="Times New Roman"/>
          <w:sz w:val="28"/>
          <w:szCs w:val="28"/>
        </w:rPr>
        <w:t>В</w:t>
      </w:r>
      <w:r w:rsidR="008268FD">
        <w:rPr>
          <w:rFonts w:ascii="Times New Roman" w:hAnsi="Times New Roman" w:cs="Times New Roman"/>
          <w:sz w:val="28"/>
          <w:szCs w:val="28"/>
        </w:rPr>
        <w:t xml:space="preserve"> Администраци</w:t>
      </w:r>
      <w:r>
        <w:rPr>
          <w:rFonts w:ascii="Times New Roman" w:hAnsi="Times New Roman" w:cs="Times New Roman"/>
          <w:sz w:val="28"/>
          <w:szCs w:val="28"/>
        </w:rPr>
        <w:t>ю</w:t>
      </w:r>
      <w:r w:rsidR="008268FD">
        <w:rPr>
          <w:rFonts w:ascii="Times New Roman" w:hAnsi="Times New Roman" w:cs="Times New Roman"/>
          <w:sz w:val="28"/>
          <w:szCs w:val="28"/>
        </w:rPr>
        <w:t xml:space="preserve"> </w:t>
      </w:r>
      <w:r w:rsidR="00D52D7D" w:rsidRPr="008A1F04">
        <w:rPr>
          <w:rFonts w:ascii="Times New Roman" w:hAnsi="Times New Roman" w:cs="Times New Roman"/>
          <w:sz w:val="28"/>
          <w:szCs w:val="28"/>
        </w:rPr>
        <w:t xml:space="preserve">по каждому объекту капитального строительства и (или) объекту недвижимого имущества также направляются документы, материалы и исходные данные, необходимые для оценки эффективности инвестиционного проекта, указанной в </w:t>
      </w:r>
      <w:hyperlink w:anchor="P87" w:history="1">
        <w:r w:rsidR="00D52D7D" w:rsidRPr="008268FD">
          <w:rPr>
            <w:rFonts w:ascii="Times New Roman" w:hAnsi="Times New Roman" w:cs="Times New Roman"/>
            <w:sz w:val="28"/>
            <w:szCs w:val="28"/>
          </w:rPr>
          <w:t xml:space="preserve">абзаце втором пункта </w:t>
        </w:r>
        <w:r w:rsidR="009544E8">
          <w:rPr>
            <w:rFonts w:ascii="Times New Roman" w:hAnsi="Times New Roman" w:cs="Times New Roman"/>
            <w:sz w:val="28"/>
            <w:szCs w:val="28"/>
          </w:rPr>
          <w:t>5</w:t>
        </w:r>
      </w:hyperlink>
      <w:r w:rsidR="00D52D7D" w:rsidRPr="008268FD">
        <w:rPr>
          <w:rFonts w:ascii="Times New Roman" w:hAnsi="Times New Roman" w:cs="Times New Roman"/>
          <w:sz w:val="28"/>
          <w:szCs w:val="28"/>
        </w:rPr>
        <w:t xml:space="preserve"> </w:t>
      </w:r>
      <w:r w:rsidR="00D52D7D" w:rsidRPr="008A1F04">
        <w:rPr>
          <w:rFonts w:ascii="Times New Roman" w:hAnsi="Times New Roman" w:cs="Times New Roman"/>
          <w:sz w:val="28"/>
          <w:szCs w:val="28"/>
        </w:rPr>
        <w:t>настоящих Правил, и результаты такой оценки. Кроме того, представляются следующие документы:</w:t>
      </w:r>
    </w:p>
    <w:p w14:paraId="0D3B2446"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а) копии годовой бухгалтерской (финансовой) отчетности юридического лица, состоящей из бухгалтерского баланса, отчета о финансовых результатах, отчета о целевом использовании средств и приложений к ним </w:t>
      </w:r>
      <w:proofErr w:type="gramStart"/>
      <w:r w:rsidRPr="008A1F04">
        <w:rPr>
          <w:rFonts w:ascii="Times New Roman" w:hAnsi="Times New Roman" w:cs="Times New Roman"/>
          <w:sz w:val="28"/>
          <w:szCs w:val="28"/>
        </w:rPr>
        <w:t>за</w:t>
      </w:r>
      <w:proofErr w:type="gramEnd"/>
      <w:r w:rsidRPr="008A1F04">
        <w:rPr>
          <w:rFonts w:ascii="Times New Roman" w:hAnsi="Times New Roman" w:cs="Times New Roman"/>
          <w:sz w:val="28"/>
          <w:szCs w:val="28"/>
        </w:rPr>
        <w:t xml:space="preserve"> предыдущие 2 года;</w:t>
      </w:r>
    </w:p>
    <w:p w14:paraId="30EB46B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б) решения общего собрания участников (акционеров) юридического лица о выплате дивидендов по акциям всех категорий (типов) </w:t>
      </w:r>
      <w:proofErr w:type="gramStart"/>
      <w:r w:rsidRPr="008A1F04">
        <w:rPr>
          <w:rFonts w:ascii="Times New Roman" w:hAnsi="Times New Roman" w:cs="Times New Roman"/>
          <w:sz w:val="28"/>
          <w:szCs w:val="28"/>
        </w:rPr>
        <w:t>за</w:t>
      </w:r>
      <w:proofErr w:type="gramEnd"/>
      <w:r w:rsidRPr="008A1F04">
        <w:rPr>
          <w:rFonts w:ascii="Times New Roman" w:hAnsi="Times New Roman" w:cs="Times New Roman"/>
          <w:sz w:val="28"/>
          <w:szCs w:val="28"/>
        </w:rPr>
        <w:t xml:space="preserve"> предыдущие 2 года;</w:t>
      </w:r>
    </w:p>
    <w:p w14:paraId="4D0446D9" w14:textId="77777777" w:rsidR="00D52D7D" w:rsidRPr="00BA7BBC"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в) решение уполномоченного органа юридического лица о финансировании объекта капитального строительства и (или) объекта недвижимого имущества в объеме, предусмотренном </w:t>
      </w:r>
      <w:r w:rsidRPr="00BA7BBC">
        <w:rPr>
          <w:rFonts w:ascii="Times New Roman" w:hAnsi="Times New Roman" w:cs="Times New Roman"/>
          <w:sz w:val="28"/>
          <w:szCs w:val="28"/>
        </w:rPr>
        <w:t xml:space="preserve">в </w:t>
      </w:r>
      <w:hyperlink w:anchor="P108" w:history="1">
        <w:r w:rsidRPr="00BA7BBC">
          <w:rPr>
            <w:rFonts w:ascii="Times New Roman" w:hAnsi="Times New Roman" w:cs="Times New Roman"/>
            <w:sz w:val="28"/>
            <w:szCs w:val="28"/>
          </w:rPr>
          <w:t xml:space="preserve">подпункте </w:t>
        </w:r>
        <w:r w:rsidR="00BA7BBC" w:rsidRPr="00BA7BBC">
          <w:rPr>
            <w:rFonts w:ascii="Times New Roman" w:hAnsi="Times New Roman" w:cs="Times New Roman"/>
            <w:sz w:val="28"/>
            <w:szCs w:val="28"/>
          </w:rPr>
          <w:t>«ж»</w:t>
        </w:r>
        <w:r w:rsidRPr="00BA7BBC">
          <w:rPr>
            <w:rFonts w:ascii="Times New Roman" w:hAnsi="Times New Roman" w:cs="Times New Roman"/>
            <w:sz w:val="28"/>
            <w:szCs w:val="28"/>
          </w:rPr>
          <w:t xml:space="preserve"> пункта </w:t>
        </w:r>
        <w:r w:rsidR="009544E8">
          <w:rPr>
            <w:rFonts w:ascii="Times New Roman" w:hAnsi="Times New Roman" w:cs="Times New Roman"/>
            <w:sz w:val="28"/>
            <w:szCs w:val="28"/>
          </w:rPr>
          <w:t>6</w:t>
        </w:r>
      </w:hyperlink>
      <w:r w:rsidRPr="00BA7BBC">
        <w:rPr>
          <w:rFonts w:ascii="Times New Roman" w:hAnsi="Times New Roman" w:cs="Times New Roman"/>
          <w:sz w:val="28"/>
          <w:szCs w:val="28"/>
        </w:rPr>
        <w:t xml:space="preserve"> настоящих Правил.</w:t>
      </w:r>
    </w:p>
    <w:p w14:paraId="381EDC68" w14:textId="155BD136"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Обязательным условием </w:t>
      </w:r>
      <w:r w:rsidR="00BD7A77">
        <w:rPr>
          <w:rFonts w:ascii="Times New Roman" w:hAnsi="Times New Roman" w:cs="Times New Roman"/>
          <w:sz w:val="28"/>
          <w:szCs w:val="28"/>
        </w:rPr>
        <w:t xml:space="preserve">утверждения решения </w:t>
      </w:r>
      <w:r w:rsidRPr="008A1F04">
        <w:rPr>
          <w:rFonts w:ascii="Times New Roman" w:hAnsi="Times New Roman" w:cs="Times New Roman"/>
          <w:sz w:val="28"/>
          <w:szCs w:val="28"/>
        </w:rPr>
        <w:t xml:space="preserve">является положительное заключение об эффективности использования средств бюджета </w:t>
      </w:r>
      <w:r w:rsidR="00BD7A77">
        <w:rPr>
          <w:rFonts w:ascii="Times New Roman" w:hAnsi="Times New Roman" w:cs="Times New Roman"/>
          <w:sz w:val="28"/>
          <w:szCs w:val="28"/>
        </w:rPr>
        <w:t>сельского поселения</w:t>
      </w:r>
      <w:r w:rsidRPr="008A1F04">
        <w:rPr>
          <w:rFonts w:ascii="Times New Roman" w:hAnsi="Times New Roman" w:cs="Times New Roman"/>
          <w:sz w:val="28"/>
          <w:szCs w:val="28"/>
        </w:rPr>
        <w:t>, направляемых на капитальные вложения, в отношении объекта капитального строительства и (или) объекта недвижимого имущества.</w:t>
      </w:r>
    </w:p>
    <w:p w14:paraId="12FA5900" w14:textId="048069C4" w:rsidR="00D52D7D" w:rsidRPr="008A1F04" w:rsidRDefault="00BD7A77" w:rsidP="00BC73FB">
      <w:pPr>
        <w:pStyle w:val="ConsPlusNormal"/>
        <w:spacing w:before="220"/>
        <w:ind w:firstLine="709"/>
        <w:contextualSpacing/>
        <w:jc w:val="both"/>
        <w:rPr>
          <w:rFonts w:ascii="Times New Roman" w:hAnsi="Times New Roman" w:cs="Times New Roman"/>
          <w:sz w:val="28"/>
          <w:szCs w:val="28"/>
        </w:rPr>
      </w:pPr>
      <w:bookmarkStart w:id="5" w:name="P121"/>
      <w:bookmarkEnd w:id="5"/>
      <w:r>
        <w:rPr>
          <w:rFonts w:ascii="Times New Roman" w:hAnsi="Times New Roman" w:cs="Times New Roman"/>
          <w:sz w:val="28"/>
          <w:szCs w:val="28"/>
        </w:rPr>
        <w:t>9</w:t>
      </w:r>
      <w:r w:rsidR="00D52D7D" w:rsidRPr="008A1F04">
        <w:rPr>
          <w:rFonts w:ascii="Times New Roman" w:hAnsi="Times New Roman" w:cs="Times New Roman"/>
          <w:sz w:val="28"/>
          <w:szCs w:val="28"/>
        </w:rPr>
        <w:t>. Внесение изменений в решение осуществляется в порядке, установленном настоящими Правилами.</w:t>
      </w:r>
    </w:p>
    <w:p w14:paraId="293518F6" w14:textId="6270F8C2" w:rsidR="00D52D7D" w:rsidRPr="008A1F04" w:rsidRDefault="00C94167" w:rsidP="00BC73FB">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BD7A77">
        <w:rPr>
          <w:rFonts w:ascii="Times New Roman" w:hAnsi="Times New Roman" w:cs="Times New Roman"/>
          <w:sz w:val="28"/>
          <w:szCs w:val="28"/>
        </w:rPr>
        <w:t>0</w:t>
      </w:r>
      <w:r w:rsidR="00D52D7D" w:rsidRPr="008A1F04">
        <w:rPr>
          <w:rFonts w:ascii="Times New Roman" w:hAnsi="Times New Roman" w:cs="Times New Roman"/>
          <w:sz w:val="28"/>
          <w:szCs w:val="28"/>
        </w:rPr>
        <w:t xml:space="preserve">. Одновременно с проектом решения подготавливается проект договора </w:t>
      </w:r>
      <w:r w:rsidR="00D52D7D" w:rsidRPr="008A1F04">
        <w:rPr>
          <w:rFonts w:ascii="Times New Roman" w:hAnsi="Times New Roman" w:cs="Times New Roman"/>
          <w:sz w:val="28"/>
          <w:szCs w:val="28"/>
        </w:rPr>
        <w:lastRenderedPageBreak/>
        <w:t xml:space="preserve">между </w:t>
      </w:r>
      <w:r>
        <w:rPr>
          <w:rFonts w:ascii="Times New Roman" w:hAnsi="Times New Roman" w:cs="Times New Roman"/>
          <w:sz w:val="28"/>
          <w:szCs w:val="28"/>
        </w:rPr>
        <w:t xml:space="preserve">Администрацией </w:t>
      </w:r>
      <w:r w:rsidR="00D52D7D" w:rsidRPr="008A1F04">
        <w:rPr>
          <w:rFonts w:ascii="Times New Roman" w:hAnsi="Times New Roman" w:cs="Times New Roman"/>
          <w:sz w:val="28"/>
          <w:szCs w:val="28"/>
        </w:rPr>
        <w:t xml:space="preserve">и юридическим лицом о предоставлении бюджетных инвестиций, который должен содержать положения в соответствии с </w:t>
      </w:r>
      <w:hyperlink r:id="rId12" w:history="1">
        <w:r w:rsidR="00D52D7D" w:rsidRPr="00C94167">
          <w:rPr>
            <w:rFonts w:ascii="Times New Roman" w:hAnsi="Times New Roman" w:cs="Times New Roman"/>
            <w:sz w:val="28"/>
            <w:szCs w:val="28"/>
          </w:rPr>
          <w:t>Требованиями</w:t>
        </w:r>
      </w:hyperlink>
      <w:r w:rsidR="00D52D7D" w:rsidRPr="008A1F04">
        <w:rPr>
          <w:rFonts w:ascii="Times New Roman" w:hAnsi="Times New Roman" w:cs="Times New Roman"/>
          <w:sz w:val="28"/>
          <w:szCs w:val="28"/>
        </w:rPr>
        <w:t xml:space="preserve"> к договорам, заключаемым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за счет средств бюджета </w:t>
      </w:r>
      <w:r w:rsidR="00BD7A77">
        <w:rPr>
          <w:rFonts w:ascii="Times New Roman" w:hAnsi="Times New Roman" w:cs="Times New Roman"/>
          <w:sz w:val="28"/>
          <w:szCs w:val="28"/>
        </w:rPr>
        <w:t>сельского поселения</w:t>
      </w:r>
      <w:r>
        <w:rPr>
          <w:rFonts w:ascii="Times New Roman" w:hAnsi="Times New Roman" w:cs="Times New Roman"/>
          <w:sz w:val="28"/>
          <w:szCs w:val="28"/>
        </w:rPr>
        <w:t>.</w:t>
      </w:r>
    </w:p>
    <w:p w14:paraId="750B658A" w14:textId="6FBA8BEE"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1</w:t>
      </w:r>
      <w:r w:rsidR="00EE4F3E">
        <w:rPr>
          <w:rFonts w:ascii="Times New Roman" w:hAnsi="Times New Roman" w:cs="Times New Roman"/>
          <w:sz w:val="28"/>
          <w:szCs w:val="28"/>
        </w:rPr>
        <w:t>1</w:t>
      </w:r>
      <w:r w:rsidRPr="008A1F04">
        <w:rPr>
          <w:rFonts w:ascii="Times New Roman" w:hAnsi="Times New Roman" w:cs="Times New Roman"/>
          <w:sz w:val="28"/>
          <w:szCs w:val="28"/>
        </w:rPr>
        <w:t xml:space="preserve">. На основании принятого решения о предоставлении бюджетных инвестиций юридическим лицам в объекты капитального строительства и (или) на приобретение объектов недвижимости за счет средств бюджета </w:t>
      </w:r>
      <w:r w:rsidR="00EE4F3E">
        <w:rPr>
          <w:rFonts w:ascii="Times New Roman" w:hAnsi="Times New Roman" w:cs="Times New Roman"/>
          <w:sz w:val="28"/>
          <w:szCs w:val="28"/>
        </w:rPr>
        <w:t>сельского поселения</w:t>
      </w:r>
      <w:r w:rsidR="00C94167" w:rsidRPr="00D76796">
        <w:rPr>
          <w:rFonts w:ascii="Times New Roman" w:hAnsi="Times New Roman" w:cs="Times New Roman"/>
          <w:sz w:val="28"/>
          <w:szCs w:val="28"/>
        </w:rPr>
        <w:t xml:space="preserve"> </w:t>
      </w:r>
      <w:r w:rsidRPr="008A1F04">
        <w:rPr>
          <w:rFonts w:ascii="Times New Roman" w:hAnsi="Times New Roman" w:cs="Times New Roman"/>
          <w:sz w:val="28"/>
          <w:szCs w:val="28"/>
        </w:rPr>
        <w:t xml:space="preserve">указанные расходы включаются в </w:t>
      </w:r>
      <w:r w:rsidR="00C94167">
        <w:rPr>
          <w:rFonts w:ascii="Times New Roman" w:hAnsi="Times New Roman" w:cs="Times New Roman"/>
          <w:sz w:val="28"/>
          <w:szCs w:val="28"/>
        </w:rPr>
        <w:t>муниципальную</w:t>
      </w:r>
      <w:r w:rsidRPr="008A1F04">
        <w:rPr>
          <w:rFonts w:ascii="Times New Roman" w:hAnsi="Times New Roman" w:cs="Times New Roman"/>
          <w:sz w:val="28"/>
          <w:szCs w:val="28"/>
        </w:rPr>
        <w:t xml:space="preserve"> адресную инвестиционную программу в установленном </w:t>
      </w:r>
      <w:r w:rsidR="00C94167">
        <w:rPr>
          <w:rFonts w:ascii="Times New Roman" w:hAnsi="Times New Roman" w:cs="Times New Roman"/>
          <w:sz w:val="28"/>
          <w:szCs w:val="28"/>
        </w:rPr>
        <w:t xml:space="preserve">Администрацией </w:t>
      </w:r>
      <w:r w:rsidRPr="008A1F04">
        <w:rPr>
          <w:rFonts w:ascii="Times New Roman" w:hAnsi="Times New Roman" w:cs="Times New Roman"/>
          <w:sz w:val="28"/>
          <w:szCs w:val="28"/>
        </w:rPr>
        <w:t>порядке.</w:t>
      </w:r>
    </w:p>
    <w:p w14:paraId="5143469C"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1CF8A2AB"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0985455A"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58C24F42"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31676E58"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6800F7DD"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0831C795"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36628C2C"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7DA8401C"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3AB060FE"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1B85BCA1"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74A2237C"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0B383254"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05EF71BF"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4DEB6CD3" w14:textId="77777777" w:rsidR="00D722AB" w:rsidRDefault="00D722AB" w:rsidP="00911963">
      <w:pPr>
        <w:pStyle w:val="ConsPlusNormal"/>
        <w:ind w:left="5245"/>
        <w:contextualSpacing/>
        <w:outlineLvl w:val="0"/>
        <w:rPr>
          <w:rFonts w:ascii="Times New Roman" w:hAnsi="Times New Roman" w:cs="Times New Roman"/>
          <w:sz w:val="28"/>
          <w:szCs w:val="28"/>
        </w:rPr>
      </w:pPr>
    </w:p>
    <w:p w14:paraId="78C260FD" w14:textId="77777777" w:rsidR="008F5760" w:rsidRDefault="008F5760" w:rsidP="00911963">
      <w:pPr>
        <w:pStyle w:val="ConsPlusNormal"/>
        <w:ind w:left="5245"/>
        <w:contextualSpacing/>
        <w:outlineLvl w:val="0"/>
        <w:rPr>
          <w:rFonts w:ascii="Times New Roman" w:hAnsi="Times New Roman" w:cs="Times New Roman"/>
          <w:sz w:val="28"/>
          <w:szCs w:val="28"/>
        </w:rPr>
      </w:pPr>
    </w:p>
    <w:p w14:paraId="540FBD26" w14:textId="7F1E8228" w:rsidR="008F5760" w:rsidRDefault="008F5760" w:rsidP="00911963">
      <w:pPr>
        <w:pStyle w:val="ConsPlusNormal"/>
        <w:ind w:left="5245"/>
        <w:contextualSpacing/>
        <w:outlineLvl w:val="0"/>
        <w:rPr>
          <w:rFonts w:ascii="Times New Roman" w:hAnsi="Times New Roman" w:cs="Times New Roman"/>
          <w:sz w:val="28"/>
          <w:szCs w:val="28"/>
        </w:rPr>
      </w:pPr>
    </w:p>
    <w:p w14:paraId="1875139C" w14:textId="77777777" w:rsidR="00F303F9" w:rsidRDefault="00F303F9" w:rsidP="00911963">
      <w:pPr>
        <w:pStyle w:val="ConsPlusNormal"/>
        <w:ind w:left="5245"/>
        <w:contextualSpacing/>
        <w:outlineLvl w:val="0"/>
        <w:rPr>
          <w:rFonts w:ascii="Times New Roman" w:hAnsi="Times New Roman" w:cs="Times New Roman"/>
          <w:sz w:val="28"/>
          <w:szCs w:val="28"/>
        </w:rPr>
      </w:pPr>
    </w:p>
    <w:p w14:paraId="5E7E1945" w14:textId="77777777" w:rsidR="00F303F9" w:rsidRDefault="00F303F9" w:rsidP="00911963">
      <w:pPr>
        <w:pStyle w:val="ConsPlusNormal"/>
        <w:ind w:left="5245"/>
        <w:contextualSpacing/>
        <w:outlineLvl w:val="0"/>
        <w:rPr>
          <w:rFonts w:ascii="Times New Roman" w:hAnsi="Times New Roman" w:cs="Times New Roman"/>
          <w:sz w:val="28"/>
          <w:szCs w:val="28"/>
        </w:rPr>
      </w:pPr>
    </w:p>
    <w:p w14:paraId="50744638" w14:textId="17B6BEC5" w:rsidR="00C33B9F" w:rsidRDefault="00C33B9F" w:rsidP="00911963">
      <w:pPr>
        <w:pStyle w:val="ConsPlusNormal"/>
        <w:ind w:left="5245"/>
        <w:contextualSpacing/>
        <w:outlineLvl w:val="0"/>
        <w:rPr>
          <w:rFonts w:ascii="Times New Roman" w:hAnsi="Times New Roman" w:cs="Times New Roman"/>
          <w:sz w:val="28"/>
          <w:szCs w:val="28"/>
        </w:rPr>
      </w:pPr>
    </w:p>
    <w:p w14:paraId="58C138AC" w14:textId="07A805AA" w:rsidR="00C33B9F" w:rsidRDefault="00C33B9F" w:rsidP="00911963">
      <w:pPr>
        <w:pStyle w:val="ConsPlusNormal"/>
        <w:ind w:left="5245"/>
        <w:contextualSpacing/>
        <w:outlineLvl w:val="0"/>
        <w:rPr>
          <w:rFonts w:ascii="Times New Roman" w:hAnsi="Times New Roman" w:cs="Times New Roman"/>
          <w:sz w:val="28"/>
          <w:szCs w:val="28"/>
        </w:rPr>
      </w:pPr>
    </w:p>
    <w:p w14:paraId="60BDBDC8" w14:textId="77777777" w:rsidR="00C33B9F" w:rsidRDefault="00C33B9F" w:rsidP="00784E85">
      <w:pPr>
        <w:pStyle w:val="ConsPlusNormal"/>
        <w:contextualSpacing/>
        <w:outlineLvl w:val="0"/>
        <w:rPr>
          <w:rFonts w:ascii="Times New Roman" w:hAnsi="Times New Roman" w:cs="Times New Roman"/>
          <w:sz w:val="28"/>
          <w:szCs w:val="28"/>
        </w:rPr>
      </w:pPr>
    </w:p>
    <w:p w14:paraId="18EE09D5" w14:textId="77777777" w:rsidR="00A852F1" w:rsidRDefault="00A852F1" w:rsidP="00784E85">
      <w:pPr>
        <w:pStyle w:val="ConsPlusNormal"/>
        <w:contextualSpacing/>
        <w:outlineLvl w:val="0"/>
        <w:rPr>
          <w:rFonts w:ascii="Times New Roman" w:hAnsi="Times New Roman" w:cs="Times New Roman"/>
          <w:sz w:val="28"/>
          <w:szCs w:val="28"/>
        </w:rPr>
      </w:pPr>
    </w:p>
    <w:p w14:paraId="7EFBF16A" w14:textId="77777777" w:rsidR="00A852F1" w:rsidRDefault="00A852F1" w:rsidP="00784E85">
      <w:pPr>
        <w:pStyle w:val="ConsPlusNormal"/>
        <w:contextualSpacing/>
        <w:outlineLvl w:val="0"/>
        <w:rPr>
          <w:rFonts w:ascii="Times New Roman" w:hAnsi="Times New Roman" w:cs="Times New Roman"/>
          <w:sz w:val="28"/>
          <w:szCs w:val="28"/>
        </w:rPr>
      </w:pPr>
    </w:p>
    <w:p w14:paraId="226962D3" w14:textId="77777777" w:rsidR="00A852F1" w:rsidRDefault="00A852F1" w:rsidP="00784E85">
      <w:pPr>
        <w:pStyle w:val="ConsPlusNormal"/>
        <w:contextualSpacing/>
        <w:outlineLvl w:val="0"/>
        <w:rPr>
          <w:rFonts w:ascii="Times New Roman" w:hAnsi="Times New Roman" w:cs="Times New Roman"/>
          <w:sz w:val="28"/>
          <w:szCs w:val="28"/>
        </w:rPr>
      </w:pPr>
    </w:p>
    <w:p w14:paraId="4001011C" w14:textId="77777777" w:rsidR="00A852F1" w:rsidRDefault="00A852F1" w:rsidP="00784E85">
      <w:pPr>
        <w:pStyle w:val="ConsPlusNormal"/>
        <w:contextualSpacing/>
        <w:outlineLvl w:val="0"/>
        <w:rPr>
          <w:rFonts w:ascii="Times New Roman" w:hAnsi="Times New Roman" w:cs="Times New Roman"/>
          <w:sz w:val="28"/>
          <w:szCs w:val="28"/>
        </w:rPr>
      </w:pPr>
    </w:p>
    <w:p w14:paraId="01945B74" w14:textId="77777777" w:rsidR="00A852F1" w:rsidRDefault="00A852F1" w:rsidP="00784E85">
      <w:pPr>
        <w:pStyle w:val="ConsPlusNormal"/>
        <w:contextualSpacing/>
        <w:outlineLvl w:val="0"/>
        <w:rPr>
          <w:rFonts w:ascii="Times New Roman" w:hAnsi="Times New Roman" w:cs="Times New Roman"/>
          <w:sz w:val="28"/>
          <w:szCs w:val="28"/>
        </w:rPr>
      </w:pPr>
    </w:p>
    <w:p w14:paraId="3385212C" w14:textId="77777777" w:rsidR="00A852F1" w:rsidRDefault="00A852F1" w:rsidP="00784E85">
      <w:pPr>
        <w:pStyle w:val="ConsPlusNormal"/>
        <w:contextualSpacing/>
        <w:outlineLvl w:val="0"/>
        <w:rPr>
          <w:rFonts w:ascii="Times New Roman" w:hAnsi="Times New Roman" w:cs="Times New Roman"/>
          <w:sz w:val="28"/>
          <w:szCs w:val="28"/>
        </w:rPr>
      </w:pPr>
    </w:p>
    <w:p w14:paraId="15565906" w14:textId="77777777" w:rsidR="00A852F1" w:rsidRDefault="00A852F1" w:rsidP="00784E85">
      <w:pPr>
        <w:pStyle w:val="ConsPlusNormal"/>
        <w:contextualSpacing/>
        <w:outlineLvl w:val="0"/>
        <w:rPr>
          <w:rFonts w:ascii="Times New Roman" w:hAnsi="Times New Roman" w:cs="Times New Roman"/>
          <w:sz w:val="28"/>
          <w:szCs w:val="28"/>
        </w:rPr>
      </w:pPr>
    </w:p>
    <w:p w14:paraId="2CA1F776" w14:textId="77777777" w:rsidR="00A852F1" w:rsidRDefault="00A852F1" w:rsidP="00784E85">
      <w:pPr>
        <w:pStyle w:val="ConsPlusNormal"/>
        <w:contextualSpacing/>
        <w:outlineLvl w:val="0"/>
        <w:rPr>
          <w:rFonts w:ascii="Times New Roman" w:hAnsi="Times New Roman" w:cs="Times New Roman"/>
          <w:sz w:val="28"/>
          <w:szCs w:val="28"/>
        </w:rPr>
      </w:pPr>
    </w:p>
    <w:p w14:paraId="5C9F3582" w14:textId="77777777" w:rsidR="00A852F1" w:rsidRDefault="00A852F1" w:rsidP="00784E85">
      <w:pPr>
        <w:pStyle w:val="ConsPlusNormal"/>
        <w:contextualSpacing/>
        <w:outlineLvl w:val="0"/>
        <w:rPr>
          <w:rFonts w:ascii="Times New Roman" w:hAnsi="Times New Roman" w:cs="Times New Roman"/>
          <w:sz w:val="28"/>
          <w:szCs w:val="28"/>
        </w:rPr>
      </w:pPr>
    </w:p>
    <w:p w14:paraId="62D490EE" w14:textId="77777777" w:rsidR="00A852F1" w:rsidRDefault="00A852F1" w:rsidP="00784E85">
      <w:pPr>
        <w:pStyle w:val="ConsPlusNormal"/>
        <w:contextualSpacing/>
        <w:outlineLvl w:val="0"/>
        <w:rPr>
          <w:rFonts w:ascii="Times New Roman" w:hAnsi="Times New Roman" w:cs="Times New Roman"/>
          <w:sz w:val="28"/>
          <w:szCs w:val="28"/>
        </w:rPr>
      </w:pPr>
    </w:p>
    <w:p w14:paraId="0FC8F4BF" w14:textId="77777777" w:rsidR="00A852F1" w:rsidRDefault="00A852F1" w:rsidP="00784E85">
      <w:pPr>
        <w:pStyle w:val="ConsPlusNormal"/>
        <w:contextualSpacing/>
        <w:outlineLvl w:val="0"/>
        <w:rPr>
          <w:rFonts w:ascii="Times New Roman" w:hAnsi="Times New Roman" w:cs="Times New Roman"/>
          <w:sz w:val="28"/>
          <w:szCs w:val="28"/>
        </w:rPr>
      </w:pPr>
    </w:p>
    <w:p w14:paraId="6ACC30FC" w14:textId="77777777" w:rsidR="00A852F1" w:rsidRDefault="00A852F1" w:rsidP="00784E85">
      <w:pPr>
        <w:pStyle w:val="ConsPlusNormal"/>
        <w:contextualSpacing/>
        <w:outlineLvl w:val="0"/>
        <w:rPr>
          <w:rFonts w:ascii="Times New Roman" w:hAnsi="Times New Roman" w:cs="Times New Roman"/>
          <w:sz w:val="28"/>
          <w:szCs w:val="28"/>
        </w:rPr>
      </w:pPr>
    </w:p>
    <w:p w14:paraId="7AD842BA" w14:textId="77777777" w:rsidR="00911963" w:rsidRPr="00AC60FF" w:rsidRDefault="00911963" w:rsidP="00911963">
      <w:pPr>
        <w:pStyle w:val="ConsPlusNormal"/>
        <w:ind w:left="5245"/>
        <w:contextualSpacing/>
        <w:outlineLvl w:val="0"/>
        <w:rPr>
          <w:rFonts w:ascii="Times New Roman" w:hAnsi="Times New Roman" w:cs="Times New Roman"/>
          <w:sz w:val="28"/>
          <w:szCs w:val="28"/>
        </w:rPr>
      </w:pPr>
      <w:r w:rsidRPr="00AC60FF">
        <w:rPr>
          <w:rFonts w:ascii="Times New Roman" w:hAnsi="Times New Roman" w:cs="Times New Roman"/>
          <w:sz w:val="28"/>
          <w:szCs w:val="28"/>
        </w:rPr>
        <w:lastRenderedPageBreak/>
        <w:t>Утвержден</w:t>
      </w:r>
      <w:r>
        <w:rPr>
          <w:rFonts w:ascii="Times New Roman" w:hAnsi="Times New Roman" w:cs="Times New Roman"/>
          <w:sz w:val="28"/>
          <w:szCs w:val="28"/>
        </w:rPr>
        <w:t>ы</w:t>
      </w:r>
    </w:p>
    <w:p w14:paraId="3FA48FBA" w14:textId="6EE0E369" w:rsidR="00C33B9F" w:rsidRPr="00AC60FF" w:rsidRDefault="00C33B9F" w:rsidP="00C33B9F">
      <w:pPr>
        <w:pStyle w:val="ConsPlusNormal"/>
        <w:ind w:left="5245"/>
        <w:contextualSpacing/>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00A852F1">
        <w:rPr>
          <w:rFonts w:ascii="Times New Roman" w:hAnsi="Times New Roman" w:cs="Times New Roman"/>
          <w:sz w:val="28"/>
          <w:szCs w:val="28"/>
        </w:rPr>
        <w:t>главы</w:t>
      </w:r>
    </w:p>
    <w:p w14:paraId="272AB3FB" w14:textId="786E2528" w:rsidR="00C33B9F" w:rsidRDefault="00C33B9F" w:rsidP="00C33B9F">
      <w:pPr>
        <w:pStyle w:val="ConsPlusNormal"/>
        <w:ind w:left="5245"/>
        <w:contextualSpacing/>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r w:rsidR="003D2BFF">
        <w:rPr>
          <w:rFonts w:ascii="Times New Roman" w:hAnsi="Times New Roman" w:cs="Times New Roman"/>
          <w:sz w:val="28"/>
          <w:szCs w:val="28"/>
        </w:rPr>
        <w:t>Ивано-Казанский</w:t>
      </w:r>
      <w:r w:rsidR="00784E85" w:rsidRPr="00784E85">
        <w:rPr>
          <w:rFonts w:ascii="Times New Roman" w:hAnsi="Times New Roman" w:cs="Times New Roman"/>
          <w:sz w:val="28"/>
          <w:szCs w:val="28"/>
        </w:rPr>
        <w:t xml:space="preserve"> </w:t>
      </w:r>
      <w:r>
        <w:rPr>
          <w:rFonts w:ascii="Times New Roman" w:hAnsi="Times New Roman" w:cs="Times New Roman"/>
          <w:sz w:val="28"/>
          <w:szCs w:val="28"/>
        </w:rPr>
        <w:t xml:space="preserve">сельсовет муниципального района </w:t>
      </w:r>
      <w:r w:rsidR="003D2BFF">
        <w:rPr>
          <w:rFonts w:ascii="Times New Roman" w:hAnsi="Times New Roman" w:cs="Times New Roman"/>
          <w:sz w:val="28"/>
          <w:szCs w:val="28"/>
        </w:rPr>
        <w:t>Иглинский</w:t>
      </w:r>
      <w:r>
        <w:rPr>
          <w:rFonts w:ascii="Times New Roman" w:hAnsi="Times New Roman" w:cs="Times New Roman"/>
          <w:sz w:val="28"/>
          <w:szCs w:val="28"/>
        </w:rPr>
        <w:t xml:space="preserve"> район</w:t>
      </w:r>
      <w:r w:rsidRPr="00AC60FF">
        <w:rPr>
          <w:rFonts w:ascii="Times New Roman" w:hAnsi="Times New Roman" w:cs="Times New Roman"/>
          <w:sz w:val="28"/>
          <w:szCs w:val="28"/>
        </w:rPr>
        <w:t xml:space="preserve"> </w:t>
      </w:r>
    </w:p>
    <w:p w14:paraId="2C475CC2" w14:textId="77777777" w:rsidR="00C33B9F" w:rsidRPr="00AC60FF" w:rsidRDefault="00C33B9F" w:rsidP="00C33B9F">
      <w:pPr>
        <w:pStyle w:val="ConsPlusNormal"/>
        <w:ind w:left="5245"/>
        <w:contextualSpacing/>
        <w:rPr>
          <w:rFonts w:ascii="Times New Roman" w:hAnsi="Times New Roman" w:cs="Times New Roman"/>
          <w:sz w:val="28"/>
          <w:szCs w:val="28"/>
        </w:rPr>
      </w:pPr>
      <w:r w:rsidRPr="00AC60FF">
        <w:rPr>
          <w:rFonts w:ascii="Times New Roman" w:hAnsi="Times New Roman" w:cs="Times New Roman"/>
          <w:sz w:val="28"/>
          <w:szCs w:val="28"/>
        </w:rPr>
        <w:t>Республики Башкортостан</w:t>
      </w:r>
    </w:p>
    <w:p w14:paraId="48BE3746" w14:textId="46F0460D" w:rsidR="00C33B9F" w:rsidRDefault="00C33B9F" w:rsidP="00C33B9F">
      <w:pPr>
        <w:pStyle w:val="ConsPlusNormal"/>
        <w:ind w:left="5245"/>
        <w:contextualSpacing/>
        <w:rPr>
          <w:rFonts w:ascii="Times New Roman" w:hAnsi="Times New Roman" w:cs="Times New Roman"/>
          <w:sz w:val="28"/>
          <w:szCs w:val="28"/>
        </w:rPr>
      </w:pPr>
      <w:r w:rsidRPr="00AC60FF">
        <w:rPr>
          <w:rFonts w:ascii="Times New Roman" w:hAnsi="Times New Roman" w:cs="Times New Roman"/>
          <w:sz w:val="28"/>
          <w:szCs w:val="28"/>
        </w:rPr>
        <w:t xml:space="preserve">от </w:t>
      </w:r>
      <w:r w:rsidR="003D2BFF">
        <w:rPr>
          <w:rFonts w:ascii="Times New Roman" w:hAnsi="Times New Roman" w:cs="Times New Roman"/>
          <w:sz w:val="28"/>
          <w:szCs w:val="28"/>
        </w:rPr>
        <w:t>22 ноября</w:t>
      </w:r>
      <w:r w:rsidR="00F303F9">
        <w:rPr>
          <w:rFonts w:ascii="Times New Roman" w:hAnsi="Times New Roman" w:cs="Times New Roman"/>
          <w:sz w:val="28"/>
          <w:szCs w:val="28"/>
        </w:rPr>
        <w:t xml:space="preserve"> </w:t>
      </w:r>
      <w:r>
        <w:rPr>
          <w:rFonts w:ascii="Times New Roman" w:hAnsi="Times New Roman" w:cs="Times New Roman"/>
          <w:sz w:val="28"/>
          <w:szCs w:val="28"/>
        </w:rPr>
        <w:t>2021</w:t>
      </w:r>
      <w:r w:rsidRPr="00AC60FF">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3D2BFF">
        <w:rPr>
          <w:rFonts w:ascii="Times New Roman" w:hAnsi="Times New Roman" w:cs="Times New Roman"/>
          <w:sz w:val="28"/>
          <w:szCs w:val="28"/>
        </w:rPr>
        <w:t>53</w:t>
      </w:r>
    </w:p>
    <w:p w14:paraId="3D05A093" w14:textId="77777777" w:rsidR="00D52D7D" w:rsidRDefault="00D52D7D" w:rsidP="00BC73FB">
      <w:pPr>
        <w:pStyle w:val="ConsPlusNormal"/>
        <w:ind w:firstLine="709"/>
        <w:contextualSpacing/>
        <w:jc w:val="center"/>
        <w:rPr>
          <w:rFonts w:ascii="Times New Roman" w:hAnsi="Times New Roman" w:cs="Times New Roman"/>
          <w:sz w:val="28"/>
          <w:szCs w:val="28"/>
        </w:rPr>
      </w:pPr>
    </w:p>
    <w:p w14:paraId="1BEE0824" w14:textId="77777777" w:rsidR="00A23076" w:rsidRPr="008A1F04" w:rsidRDefault="00A23076" w:rsidP="00BC73FB">
      <w:pPr>
        <w:pStyle w:val="ConsPlusNormal"/>
        <w:ind w:firstLine="709"/>
        <w:contextualSpacing/>
        <w:jc w:val="center"/>
        <w:rPr>
          <w:rFonts w:ascii="Times New Roman" w:hAnsi="Times New Roman" w:cs="Times New Roman"/>
          <w:sz w:val="28"/>
          <w:szCs w:val="28"/>
        </w:rPr>
      </w:pPr>
    </w:p>
    <w:bookmarkStart w:id="6" w:name="P139"/>
    <w:bookmarkEnd w:id="6"/>
    <w:p w14:paraId="15BB044E" w14:textId="77777777" w:rsidR="00A23076" w:rsidRDefault="00911963" w:rsidP="00C2743A">
      <w:pPr>
        <w:spacing w:after="1" w:line="240" w:lineRule="auto"/>
        <w:contextualSpacing/>
        <w:jc w:val="center"/>
        <w:rPr>
          <w:rFonts w:ascii="Times New Roman" w:hAnsi="Times New Roman" w:cs="Times New Roman"/>
          <w:b/>
          <w:sz w:val="28"/>
          <w:szCs w:val="28"/>
        </w:rPr>
      </w:pPr>
      <w:r w:rsidRPr="00911963">
        <w:rPr>
          <w:rFonts w:ascii="Times New Roman" w:hAnsi="Times New Roman" w:cs="Times New Roman"/>
          <w:b/>
          <w:sz w:val="28"/>
          <w:szCs w:val="28"/>
        </w:rPr>
        <w:fldChar w:fldCharType="begin"/>
      </w:r>
      <w:r w:rsidRPr="00911963">
        <w:rPr>
          <w:rFonts w:ascii="Times New Roman" w:hAnsi="Times New Roman" w:cs="Times New Roman"/>
          <w:b/>
          <w:sz w:val="28"/>
          <w:szCs w:val="28"/>
        </w:rPr>
        <w:instrText xml:space="preserve"> HYPERLINK \l "P139" </w:instrText>
      </w:r>
      <w:r w:rsidRPr="00911963">
        <w:rPr>
          <w:rFonts w:ascii="Times New Roman" w:hAnsi="Times New Roman" w:cs="Times New Roman"/>
          <w:b/>
          <w:sz w:val="28"/>
          <w:szCs w:val="28"/>
        </w:rPr>
        <w:fldChar w:fldCharType="separate"/>
      </w:r>
      <w:r w:rsidRPr="00911963">
        <w:rPr>
          <w:rFonts w:ascii="Times New Roman" w:hAnsi="Times New Roman" w:cs="Times New Roman"/>
          <w:b/>
          <w:sz w:val="28"/>
          <w:szCs w:val="28"/>
        </w:rPr>
        <w:t>Требования</w:t>
      </w:r>
      <w:r w:rsidRPr="00911963">
        <w:rPr>
          <w:rFonts w:ascii="Times New Roman" w:hAnsi="Times New Roman" w:cs="Times New Roman"/>
          <w:b/>
          <w:sz w:val="28"/>
          <w:szCs w:val="28"/>
        </w:rPr>
        <w:fldChar w:fldCharType="end"/>
      </w:r>
      <w:r w:rsidRPr="00911963">
        <w:rPr>
          <w:rFonts w:ascii="Times New Roman" w:hAnsi="Times New Roman" w:cs="Times New Roman"/>
          <w:b/>
          <w:sz w:val="28"/>
          <w:szCs w:val="28"/>
        </w:rPr>
        <w:t xml:space="preserve"> к договорам, </w:t>
      </w:r>
    </w:p>
    <w:p w14:paraId="42A0D2CB" w14:textId="1646979B" w:rsidR="00D52D7D" w:rsidRPr="00911963" w:rsidRDefault="00911963" w:rsidP="00C2743A">
      <w:pPr>
        <w:spacing w:after="1" w:line="240" w:lineRule="auto"/>
        <w:contextualSpacing/>
        <w:jc w:val="center"/>
        <w:rPr>
          <w:rFonts w:ascii="Times New Roman" w:hAnsi="Times New Roman" w:cs="Times New Roman"/>
          <w:b/>
          <w:sz w:val="28"/>
          <w:szCs w:val="28"/>
        </w:rPr>
      </w:pPr>
      <w:r w:rsidRPr="00911963">
        <w:rPr>
          <w:rFonts w:ascii="Times New Roman" w:hAnsi="Times New Roman" w:cs="Times New Roman"/>
          <w:b/>
          <w:sz w:val="28"/>
          <w:szCs w:val="28"/>
        </w:rPr>
        <w:t xml:space="preserve">заключаемым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за счет средств </w:t>
      </w:r>
      <w:r w:rsidRPr="00C33B9F">
        <w:rPr>
          <w:rFonts w:ascii="Times New Roman" w:hAnsi="Times New Roman" w:cs="Times New Roman"/>
          <w:b/>
          <w:sz w:val="28"/>
          <w:szCs w:val="28"/>
        </w:rPr>
        <w:t xml:space="preserve">бюджета </w:t>
      </w:r>
      <w:r w:rsidR="00C33B9F" w:rsidRPr="00C33B9F">
        <w:rPr>
          <w:rFonts w:ascii="Times New Roman" w:hAnsi="Times New Roman" w:cs="Times New Roman"/>
          <w:b/>
          <w:sz w:val="28"/>
          <w:szCs w:val="28"/>
        </w:rPr>
        <w:t xml:space="preserve">сельского поселения </w:t>
      </w:r>
      <w:r w:rsidR="003D2BFF">
        <w:rPr>
          <w:rFonts w:ascii="Times New Roman" w:hAnsi="Times New Roman" w:cs="Times New Roman"/>
          <w:b/>
          <w:sz w:val="28"/>
          <w:szCs w:val="28"/>
        </w:rPr>
        <w:t>Ивано-Казанский</w:t>
      </w:r>
      <w:r w:rsidR="00C33B9F" w:rsidRPr="00C33B9F">
        <w:rPr>
          <w:rFonts w:ascii="Times New Roman" w:hAnsi="Times New Roman" w:cs="Times New Roman"/>
          <w:b/>
          <w:sz w:val="28"/>
          <w:szCs w:val="28"/>
        </w:rPr>
        <w:t xml:space="preserve"> сельсовет </w:t>
      </w:r>
      <w:r w:rsidRPr="00C33B9F">
        <w:rPr>
          <w:rFonts w:ascii="Times New Roman" w:hAnsi="Times New Roman" w:cs="Times New Roman"/>
          <w:b/>
          <w:sz w:val="28"/>
          <w:szCs w:val="28"/>
        </w:rPr>
        <w:t>муниципального</w:t>
      </w:r>
      <w:r w:rsidRPr="00911963">
        <w:rPr>
          <w:rFonts w:ascii="Times New Roman" w:hAnsi="Times New Roman" w:cs="Times New Roman"/>
          <w:b/>
          <w:sz w:val="28"/>
          <w:szCs w:val="28"/>
        </w:rPr>
        <w:t xml:space="preserve"> района </w:t>
      </w:r>
      <w:r w:rsidR="003D2BFF">
        <w:rPr>
          <w:rFonts w:ascii="Times New Roman" w:hAnsi="Times New Roman" w:cs="Times New Roman"/>
          <w:b/>
          <w:sz w:val="28"/>
          <w:szCs w:val="28"/>
        </w:rPr>
        <w:t>Иглинский</w:t>
      </w:r>
      <w:r w:rsidRPr="00911963">
        <w:rPr>
          <w:rFonts w:ascii="Times New Roman" w:hAnsi="Times New Roman" w:cs="Times New Roman"/>
          <w:b/>
          <w:sz w:val="28"/>
          <w:szCs w:val="28"/>
        </w:rPr>
        <w:t xml:space="preserve"> район Республики Башкортостан</w:t>
      </w:r>
    </w:p>
    <w:p w14:paraId="2EC380E7" w14:textId="77777777" w:rsidR="00D52D7D" w:rsidRPr="008A1F04" w:rsidRDefault="00D52D7D" w:rsidP="00BC73FB">
      <w:pPr>
        <w:pStyle w:val="ConsPlusNormal"/>
        <w:ind w:firstLine="709"/>
        <w:contextualSpacing/>
        <w:jc w:val="both"/>
        <w:rPr>
          <w:rFonts w:ascii="Times New Roman" w:hAnsi="Times New Roman" w:cs="Times New Roman"/>
          <w:sz w:val="28"/>
          <w:szCs w:val="28"/>
        </w:rPr>
      </w:pPr>
    </w:p>
    <w:p w14:paraId="1D34D884" w14:textId="4C897600" w:rsidR="00D52D7D" w:rsidRPr="008A1F04" w:rsidRDefault="00D52D7D" w:rsidP="00BC73FB">
      <w:pPr>
        <w:pStyle w:val="ConsPlusNormal"/>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1. Настоящий документ устанавливает </w:t>
      </w:r>
      <w:r w:rsidR="00202914">
        <w:rPr>
          <w:rFonts w:ascii="Times New Roman" w:hAnsi="Times New Roman" w:cs="Times New Roman"/>
          <w:sz w:val="28"/>
          <w:szCs w:val="28"/>
        </w:rPr>
        <w:t>Т</w:t>
      </w:r>
      <w:r w:rsidRPr="008A1F04">
        <w:rPr>
          <w:rFonts w:ascii="Times New Roman" w:hAnsi="Times New Roman" w:cs="Times New Roman"/>
          <w:sz w:val="28"/>
          <w:szCs w:val="28"/>
        </w:rPr>
        <w:t xml:space="preserve">ребования к договору о предоставлении бюджетных инвестиций юридическому лицу, не являющемуся муниципальным учреждением и муниципальным унитарным предприятием (далее соответственно - юридическое лицо, получающее бюджетные инвестиции; </w:t>
      </w:r>
      <w:proofErr w:type="gramStart"/>
      <w:r w:rsidRPr="008A1F04">
        <w:rPr>
          <w:rFonts w:ascii="Times New Roman" w:hAnsi="Times New Roman" w:cs="Times New Roman"/>
          <w:sz w:val="28"/>
          <w:szCs w:val="28"/>
        </w:rPr>
        <w:t xml:space="preserve">бюджетные инвестиции), заключаемому между </w:t>
      </w:r>
      <w:r w:rsidR="00555176">
        <w:rPr>
          <w:rFonts w:ascii="Times New Roman" w:hAnsi="Times New Roman" w:cs="Times New Roman"/>
          <w:sz w:val="28"/>
          <w:szCs w:val="28"/>
        </w:rPr>
        <w:t xml:space="preserve">Администрацией </w:t>
      </w:r>
      <w:r w:rsidR="00C33B9F">
        <w:rPr>
          <w:rFonts w:ascii="Times New Roman" w:hAnsi="Times New Roman" w:cs="Times New Roman"/>
          <w:sz w:val="28"/>
          <w:szCs w:val="28"/>
        </w:rPr>
        <w:t xml:space="preserve">сельского поселения </w:t>
      </w:r>
      <w:r w:rsidR="003D2BFF">
        <w:rPr>
          <w:rFonts w:ascii="Times New Roman" w:hAnsi="Times New Roman" w:cs="Times New Roman"/>
          <w:sz w:val="28"/>
          <w:szCs w:val="28"/>
        </w:rPr>
        <w:t>Ивано-Казанский</w:t>
      </w:r>
      <w:r w:rsidR="00C33B9F">
        <w:rPr>
          <w:rFonts w:ascii="Times New Roman" w:hAnsi="Times New Roman" w:cs="Times New Roman"/>
          <w:sz w:val="28"/>
          <w:szCs w:val="28"/>
        </w:rPr>
        <w:t xml:space="preserve"> сельсовет </w:t>
      </w:r>
      <w:r w:rsidR="00555176" w:rsidRPr="00D76796">
        <w:rPr>
          <w:rFonts w:ascii="Times New Roman" w:hAnsi="Times New Roman" w:cs="Times New Roman"/>
          <w:sz w:val="28"/>
          <w:szCs w:val="28"/>
        </w:rPr>
        <w:t>муниципального района</w:t>
      </w:r>
      <w:r w:rsidR="00555176" w:rsidRPr="008A1F04">
        <w:rPr>
          <w:rFonts w:ascii="Times New Roman" w:hAnsi="Times New Roman" w:cs="Times New Roman"/>
          <w:sz w:val="28"/>
          <w:szCs w:val="28"/>
        </w:rPr>
        <w:t xml:space="preserve"> </w:t>
      </w:r>
      <w:r w:rsidR="003D2BFF">
        <w:rPr>
          <w:rFonts w:ascii="Times New Roman" w:hAnsi="Times New Roman" w:cs="Times New Roman"/>
          <w:sz w:val="28"/>
          <w:szCs w:val="28"/>
        </w:rPr>
        <w:t>Иглинский</w:t>
      </w:r>
      <w:r w:rsidR="00555176" w:rsidRPr="00D76796">
        <w:rPr>
          <w:rFonts w:ascii="Times New Roman" w:hAnsi="Times New Roman" w:cs="Times New Roman"/>
          <w:sz w:val="28"/>
          <w:szCs w:val="28"/>
        </w:rPr>
        <w:t xml:space="preserve"> район</w:t>
      </w:r>
      <w:r w:rsidRPr="008A1F04">
        <w:rPr>
          <w:rFonts w:ascii="Times New Roman" w:hAnsi="Times New Roman" w:cs="Times New Roman"/>
          <w:sz w:val="28"/>
          <w:szCs w:val="28"/>
        </w:rPr>
        <w:t xml:space="preserve"> Республики Башкортостан</w:t>
      </w:r>
      <w:r w:rsidR="00C33B9F">
        <w:rPr>
          <w:rFonts w:ascii="Times New Roman" w:hAnsi="Times New Roman" w:cs="Times New Roman"/>
          <w:sz w:val="28"/>
          <w:szCs w:val="28"/>
        </w:rPr>
        <w:t xml:space="preserve"> (далее - Администрация)</w:t>
      </w:r>
      <w:r w:rsidRPr="008A1F04">
        <w:rPr>
          <w:rFonts w:ascii="Times New Roman" w:hAnsi="Times New Roman" w:cs="Times New Roman"/>
          <w:sz w:val="28"/>
          <w:szCs w:val="28"/>
        </w:rPr>
        <w:t>, осуществляющ</w:t>
      </w:r>
      <w:r w:rsidR="00555176">
        <w:rPr>
          <w:rFonts w:ascii="Times New Roman" w:hAnsi="Times New Roman" w:cs="Times New Roman"/>
          <w:sz w:val="28"/>
          <w:szCs w:val="28"/>
        </w:rPr>
        <w:t>ей</w:t>
      </w:r>
      <w:r w:rsidRPr="008A1F04">
        <w:rPr>
          <w:rFonts w:ascii="Times New Roman" w:hAnsi="Times New Roman" w:cs="Times New Roman"/>
          <w:sz w:val="28"/>
          <w:szCs w:val="28"/>
        </w:rPr>
        <w:t xml:space="preserve"> полномочия собственника </w:t>
      </w:r>
      <w:r w:rsidR="00C33B9F">
        <w:rPr>
          <w:rFonts w:ascii="Times New Roman" w:hAnsi="Times New Roman" w:cs="Times New Roman"/>
          <w:sz w:val="28"/>
          <w:szCs w:val="28"/>
        </w:rPr>
        <w:t xml:space="preserve">сельского поселения </w:t>
      </w:r>
      <w:r w:rsidR="003D2BFF">
        <w:rPr>
          <w:rFonts w:ascii="Times New Roman" w:hAnsi="Times New Roman" w:cs="Times New Roman"/>
          <w:sz w:val="28"/>
          <w:szCs w:val="28"/>
        </w:rPr>
        <w:t>Ивано-Казанский</w:t>
      </w:r>
      <w:r w:rsidR="00C33B9F">
        <w:rPr>
          <w:rFonts w:ascii="Times New Roman" w:hAnsi="Times New Roman" w:cs="Times New Roman"/>
          <w:sz w:val="28"/>
          <w:szCs w:val="28"/>
        </w:rPr>
        <w:t xml:space="preserve"> сельсовет </w:t>
      </w:r>
      <w:r w:rsidR="00555176" w:rsidRPr="00D76796">
        <w:rPr>
          <w:rFonts w:ascii="Times New Roman" w:hAnsi="Times New Roman" w:cs="Times New Roman"/>
          <w:sz w:val="28"/>
          <w:szCs w:val="28"/>
        </w:rPr>
        <w:t>муниципального района</w:t>
      </w:r>
      <w:r w:rsidR="00555176" w:rsidRPr="008A1F04">
        <w:rPr>
          <w:rFonts w:ascii="Times New Roman" w:hAnsi="Times New Roman" w:cs="Times New Roman"/>
          <w:sz w:val="28"/>
          <w:szCs w:val="28"/>
        </w:rPr>
        <w:t xml:space="preserve"> </w:t>
      </w:r>
      <w:r w:rsidR="003D2BFF">
        <w:rPr>
          <w:rFonts w:ascii="Times New Roman" w:hAnsi="Times New Roman" w:cs="Times New Roman"/>
          <w:sz w:val="28"/>
          <w:szCs w:val="28"/>
        </w:rPr>
        <w:t>Иглинский</w:t>
      </w:r>
      <w:r w:rsidR="00555176" w:rsidRPr="00D76796">
        <w:rPr>
          <w:rFonts w:ascii="Times New Roman" w:hAnsi="Times New Roman" w:cs="Times New Roman"/>
          <w:sz w:val="28"/>
          <w:szCs w:val="28"/>
        </w:rPr>
        <w:t xml:space="preserve"> район</w:t>
      </w:r>
      <w:r w:rsidR="00555176" w:rsidRPr="008A1F04">
        <w:rPr>
          <w:rFonts w:ascii="Times New Roman" w:hAnsi="Times New Roman" w:cs="Times New Roman"/>
          <w:sz w:val="28"/>
          <w:szCs w:val="28"/>
        </w:rPr>
        <w:t xml:space="preserve"> </w:t>
      </w:r>
      <w:r w:rsidRPr="008A1F04">
        <w:rPr>
          <w:rFonts w:ascii="Times New Roman" w:hAnsi="Times New Roman" w:cs="Times New Roman"/>
          <w:sz w:val="28"/>
          <w:szCs w:val="28"/>
        </w:rPr>
        <w:t>Республики Башкортостан в отношении акций (долей) в уставном (складочном) капитале юридического лица, получающего бюджетные инвестиции, и юридическим лицом, получающим бюджетные инвестиции (далее - договор о предоставлении бюджетных инвестиций).</w:t>
      </w:r>
      <w:proofErr w:type="gramEnd"/>
    </w:p>
    <w:p w14:paraId="0F62F515" w14:textId="0941122D"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2. </w:t>
      </w:r>
      <w:proofErr w:type="gramStart"/>
      <w:r w:rsidRPr="008A1F04">
        <w:rPr>
          <w:rFonts w:ascii="Times New Roman" w:hAnsi="Times New Roman" w:cs="Times New Roman"/>
          <w:sz w:val="28"/>
          <w:szCs w:val="28"/>
        </w:rPr>
        <w:t xml:space="preserve">Договор о предоставлении бюджетных инвестиций заключается в пределах бюджетных ассигнований, утвержденных </w:t>
      </w:r>
      <w:r w:rsidR="00FE7E6E">
        <w:rPr>
          <w:rFonts w:ascii="Times New Roman" w:hAnsi="Times New Roman" w:cs="Times New Roman"/>
          <w:sz w:val="28"/>
          <w:szCs w:val="28"/>
        </w:rPr>
        <w:t xml:space="preserve">Решением </w:t>
      </w:r>
      <w:r w:rsidRPr="008A1F04">
        <w:rPr>
          <w:rFonts w:ascii="Times New Roman" w:hAnsi="Times New Roman" w:cs="Times New Roman"/>
          <w:sz w:val="28"/>
          <w:szCs w:val="28"/>
        </w:rPr>
        <w:t xml:space="preserve">о бюджете </w:t>
      </w:r>
      <w:r w:rsidR="00471B90">
        <w:rPr>
          <w:rFonts w:ascii="Times New Roman" w:hAnsi="Times New Roman" w:cs="Times New Roman"/>
          <w:sz w:val="28"/>
          <w:szCs w:val="28"/>
        </w:rPr>
        <w:t xml:space="preserve">сельского поселения </w:t>
      </w:r>
      <w:r w:rsidR="003D2BFF">
        <w:rPr>
          <w:rFonts w:ascii="Times New Roman" w:hAnsi="Times New Roman" w:cs="Times New Roman"/>
          <w:sz w:val="28"/>
          <w:szCs w:val="28"/>
        </w:rPr>
        <w:t>Ивано-Казанский</w:t>
      </w:r>
      <w:r w:rsidR="00471B90">
        <w:rPr>
          <w:rFonts w:ascii="Times New Roman" w:hAnsi="Times New Roman" w:cs="Times New Roman"/>
          <w:sz w:val="28"/>
          <w:szCs w:val="28"/>
        </w:rPr>
        <w:t xml:space="preserve"> сельсовет </w:t>
      </w:r>
      <w:r w:rsidR="00A62F0B">
        <w:rPr>
          <w:rFonts w:ascii="Times New Roman" w:hAnsi="Times New Roman" w:cs="Times New Roman"/>
          <w:sz w:val="28"/>
          <w:szCs w:val="28"/>
        </w:rPr>
        <w:t xml:space="preserve">муниципального района </w:t>
      </w:r>
      <w:r w:rsidR="003D2BFF">
        <w:rPr>
          <w:rFonts w:ascii="Times New Roman" w:hAnsi="Times New Roman" w:cs="Times New Roman"/>
          <w:sz w:val="28"/>
          <w:szCs w:val="28"/>
        </w:rPr>
        <w:t>Иглинский</w:t>
      </w:r>
      <w:bookmarkStart w:id="7" w:name="_GoBack"/>
      <w:bookmarkEnd w:id="7"/>
      <w:r w:rsidR="00A62F0B">
        <w:rPr>
          <w:rFonts w:ascii="Times New Roman" w:hAnsi="Times New Roman" w:cs="Times New Roman"/>
          <w:sz w:val="28"/>
          <w:szCs w:val="28"/>
        </w:rPr>
        <w:t xml:space="preserve"> район </w:t>
      </w:r>
      <w:r w:rsidRPr="008A1F04">
        <w:rPr>
          <w:rFonts w:ascii="Times New Roman" w:hAnsi="Times New Roman" w:cs="Times New Roman"/>
          <w:sz w:val="28"/>
          <w:szCs w:val="28"/>
        </w:rPr>
        <w:t xml:space="preserve">Республики Башкортостан </w:t>
      </w:r>
      <w:r w:rsidR="008F5760">
        <w:rPr>
          <w:rFonts w:ascii="Times New Roman" w:hAnsi="Times New Roman" w:cs="Times New Roman"/>
          <w:sz w:val="28"/>
          <w:szCs w:val="28"/>
        </w:rPr>
        <w:t xml:space="preserve">(далее – бюджет </w:t>
      </w:r>
      <w:r w:rsidR="00471B90">
        <w:rPr>
          <w:rFonts w:ascii="Times New Roman" w:hAnsi="Times New Roman" w:cs="Times New Roman"/>
          <w:sz w:val="28"/>
          <w:szCs w:val="28"/>
        </w:rPr>
        <w:t>сельского поселения</w:t>
      </w:r>
      <w:r w:rsidR="003B0B7D">
        <w:rPr>
          <w:rFonts w:ascii="Times New Roman" w:hAnsi="Times New Roman" w:cs="Times New Roman"/>
          <w:sz w:val="28"/>
          <w:szCs w:val="28"/>
        </w:rPr>
        <w:t>)</w:t>
      </w:r>
      <w:r w:rsidR="008F5760">
        <w:rPr>
          <w:rFonts w:ascii="Times New Roman" w:hAnsi="Times New Roman" w:cs="Times New Roman"/>
          <w:sz w:val="28"/>
          <w:szCs w:val="28"/>
        </w:rPr>
        <w:t xml:space="preserve"> </w:t>
      </w:r>
      <w:r w:rsidRPr="008A1F04">
        <w:rPr>
          <w:rFonts w:ascii="Times New Roman" w:hAnsi="Times New Roman" w:cs="Times New Roman"/>
          <w:sz w:val="28"/>
          <w:szCs w:val="28"/>
        </w:rPr>
        <w:t xml:space="preserve">на соответствующий финансовый год и плановый период, и лимитов бюджетных обязательств, доведенных в установленном порядке для предоставления бюджетных инвестиций </w:t>
      </w:r>
      <w:r w:rsidR="005B72CE">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 xml:space="preserve">как получателю средств бюджета </w:t>
      </w:r>
      <w:r w:rsidR="00471B90">
        <w:rPr>
          <w:rFonts w:ascii="Times New Roman" w:hAnsi="Times New Roman" w:cs="Times New Roman"/>
          <w:sz w:val="28"/>
          <w:szCs w:val="28"/>
        </w:rPr>
        <w:t>сельского поселения</w:t>
      </w:r>
      <w:r w:rsidRPr="008A1F04">
        <w:rPr>
          <w:rFonts w:ascii="Times New Roman" w:hAnsi="Times New Roman" w:cs="Times New Roman"/>
          <w:sz w:val="28"/>
          <w:szCs w:val="28"/>
        </w:rPr>
        <w:t>.</w:t>
      </w:r>
      <w:proofErr w:type="gramEnd"/>
    </w:p>
    <w:p w14:paraId="6260D1C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Объем бюджетных инвестиций, указываемый в договоре о предоставлении бюджетных инвестиций, должен соответствовать объему бюджетных ассигнований, предусмотренных </w:t>
      </w:r>
      <w:r w:rsidR="002D784E">
        <w:rPr>
          <w:rFonts w:ascii="Times New Roman" w:hAnsi="Times New Roman" w:cs="Times New Roman"/>
          <w:sz w:val="28"/>
          <w:szCs w:val="28"/>
        </w:rPr>
        <w:t>муниципальной</w:t>
      </w:r>
      <w:r w:rsidRPr="008A1F04">
        <w:rPr>
          <w:rFonts w:ascii="Times New Roman" w:hAnsi="Times New Roman" w:cs="Times New Roman"/>
          <w:sz w:val="28"/>
          <w:szCs w:val="28"/>
        </w:rPr>
        <w:t xml:space="preserve"> адресной инвестиционной программой на реализацию соответствующего мероприятия.</w:t>
      </w:r>
    </w:p>
    <w:p w14:paraId="375CFDD6" w14:textId="724EF37D"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Договор о предоставлении бюджетных инвестиций и дополнительные соглашения к указанному договору, предусматривающие внесение в него изменений или его расторжение, заключаются в соответствии с типовыми формами, утверждаемыми </w:t>
      </w:r>
      <w:r w:rsidR="004E6E4A">
        <w:rPr>
          <w:rFonts w:ascii="Times New Roman" w:hAnsi="Times New Roman" w:cs="Times New Roman"/>
          <w:sz w:val="28"/>
          <w:szCs w:val="28"/>
        </w:rPr>
        <w:t>Администраци</w:t>
      </w:r>
      <w:r w:rsidR="00471B90">
        <w:rPr>
          <w:rFonts w:ascii="Times New Roman" w:hAnsi="Times New Roman" w:cs="Times New Roman"/>
          <w:sz w:val="28"/>
          <w:szCs w:val="28"/>
        </w:rPr>
        <w:t>ей</w:t>
      </w:r>
      <w:r w:rsidRPr="008A1F04">
        <w:rPr>
          <w:rFonts w:ascii="Times New Roman" w:hAnsi="Times New Roman" w:cs="Times New Roman"/>
          <w:sz w:val="28"/>
          <w:szCs w:val="28"/>
        </w:rPr>
        <w:t>.</w:t>
      </w:r>
    </w:p>
    <w:p w14:paraId="0582D137"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8" w:name="P155"/>
      <w:bookmarkEnd w:id="8"/>
      <w:r w:rsidRPr="008A1F04">
        <w:rPr>
          <w:rFonts w:ascii="Times New Roman" w:hAnsi="Times New Roman" w:cs="Times New Roman"/>
          <w:sz w:val="28"/>
          <w:szCs w:val="28"/>
        </w:rPr>
        <w:lastRenderedPageBreak/>
        <w:t>3. Договором о предоставлении бюджетных инвестиций предусматриваются:</w:t>
      </w:r>
    </w:p>
    <w:p w14:paraId="06A0CFA0"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а) целевое назначение бюджетных инвестиций и объем предоставляемых бюджетных инвестиций (с распределением по годам);</w:t>
      </w:r>
    </w:p>
    <w:p w14:paraId="6249D9C8"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значения результатов предоставления бюджетных инвестиций, которые должны</w:t>
      </w:r>
      <w:r w:rsidR="00CC6F04">
        <w:rPr>
          <w:rFonts w:ascii="Times New Roman" w:hAnsi="Times New Roman" w:cs="Times New Roman"/>
          <w:sz w:val="28"/>
          <w:szCs w:val="28"/>
        </w:rPr>
        <w:t xml:space="preserve"> быть конкретными, измеримыми, </w:t>
      </w:r>
      <w:r w:rsidRPr="008A1F04">
        <w:rPr>
          <w:rFonts w:ascii="Times New Roman" w:hAnsi="Times New Roman" w:cs="Times New Roman"/>
          <w:sz w:val="28"/>
          <w:szCs w:val="28"/>
        </w:rPr>
        <w:t>с указанием показателей,</w:t>
      </w:r>
      <w:r w:rsidR="00CC6F04">
        <w:rPr>
          <w:rFonts w:ascii="Times New Roman" w:hAnsi="Times New Roman" w:cs="Times New Roman"/>
          <w:sz w:val="28"/>
          <w:szCs w:val="28"/>
        </w:rPr>
        <w:t xml:space="preserve"> необходимых для их достижения</w:t>
      </w:r>
      <w:r w:rsidRPr="008A1F04">
        <w:rPr>
          <w:rFonts w:ascii="Times New Roman" w:hAnsi="Times New Roman" w:cs="Times New Roman"/>
          <w:sz w:val="28"/>
          <w:szCs w:val="28"/>
        </w:rPr>
        <w:t>, и значения иных показателей (при необходимости), достижение которых должно быть обеспечено юридическим лицом, получающим бюджетные инвестиции (далее - результаты предоставления бюджетных инвестиций (иные показатели));</w:t>
      </w:r>
    </w:p>
    <w:p w14:paraId="4634B163"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в) права и обязанности сторон договора о предоставлении бюджетных инвестиций и порядок взаимодействия сторон при его реализации;</w:t>
      </w:r>
    </w:p>
    <w:p w14:paraId="6E85F3BC"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г) сроки (порядок определения сроков) принятия в установленном законодательством Российской Федерации порядке решения об увеличении уставного капитала юридического лица, получающего бюджетные инвестиции, являющегося акционерным обществом, путем размещения дополнительных акций на сумму предоставляемых бюджетных инвестиций;</w:t>
      </w:r>
      <w:proofErr w:type="gramEnd"/>
    </w:p>
    <w:p w14:paraId="23E46C2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д) порядок, объемы и сроки (порядок определения сроков) оплаты акций (долей) в уставном (складочном) капитале юридического лица, получающего бюджетные инвестиции;</w:t>
      </w:r>
    </w:p>
    <w:p w14:paraId="0D1613ED" w14:textId="2B9B9C5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9" w:name="P163"/>
      <w:bookmarkEnd w:id="9"/>
      <w:r w:rsidRPr="008A1F04">
        <w:rPr>
          <w:rFonts w:ascii="Times New Roman" w:hAnsi="Times New Roman" w:cs="Times New Roman"/>
          <w:sz w:val="28"/>
          <w:szCs w:val="28"/>
        </w:rPr>
        <w:t xml:space="preserve">е) </w:t>
      </w:r>
      <w:r w:rsidRPr="00264BD9">
        <w:rPr>
          <w:rFonts w:ascii="Times New Roman" w:hAnsi="Times New Roman" w:cs="Times New Roman"/>
          <w:sz w:val="28"/>
          <w:szCs w:val="28"/>
        </w:rPr>
        <w:t xml:space="preserve">положения, предусматривающие перечисление бюджетных инвестиций на открытый в </w:t>
      </w:r>
      <w:r w:rsidR="00264BD9" w:rsidRPr="00264BD9">
        <w:rPr>
          <w:rFonts w:ascii="Times New Roman" w:hAnsi="Times New Roman" w:cs="Times New Roman"/>
          <w:sz w:val="28"/>
          <w:szCs w:val="28"/>
        </w:rPr>
        <w:t xml:space="preserve">Администрации </w:t>
      </w:r>
      <w:r w:rsidRPr="00264BD9">
        <w:rPr>
          <w:rFonts w:ascii="Times New Roman" w:hAnsi="Times New Roman" w:cs="Times New Roman"/>
          <w:sz w:val="28"/>
          <w:szCs w:val="28"/>
        </w:rPr>
        <w:t>лицевой счет, предназначенный для учета операций со средствами юридического лица, не являющегося участником бюджетного</w:t>
      </w:r>
      <w:r w:rsidR="00FF1DC2">
        <w:rPr>
          <w:rFonts w:ascii="Times New Roman" w:hAnsi="Times New Roman" w:cs="Times New Roman"/>
          <w:sz w:val="28"/>
          <w:szCs w:val="28"/>
        </w:rPr>
        <w:t xml:space="preserve"> </w:t>
      </w:r>
      <w:r w:rsidR="00FF1DC2" w:rsidRPr="00264BD9">
        <w:rPr>
          <w:rFonts w:ascii="Times New Roman" w:hAnsi="Times New Roman" w:cs="Times New Roman"/>
          <w:sz w:val="28"/>
          <w:szCs w:val="28"/>
        </w:rPr>
        <w:t>процесса,</w:t>
      </w:r>
      <w:r w:rsidR="00FF1DC2">
        <w:rPr>
          <w:rFonts w:ascii="Times New Roman" w:hAnsi="Times New Roman" w:cs="Times New Roman"/>
          <w:sz w:val="28"/>
          <w:szCs w:val="28"/>
        </w:rPr>
        <w:t xml:space="preserve"> </w:t>
      </w:r>
      <w:r w:rsidR="00FF1DC2" w:rsidRPr="00264BD9">
        <w:rPr>
          <w:rFonts w:ascii="Times New Roman" w:hAnsi="Times New Roman" w:cs="Times New Roman"/>
          <w:sz w:val="28"/>
          <w:szCs w:val="28"/>
        </w:rPr>
        <w:t>в случае</w:t>
      </w:r>
      <w:r w:rsidR="00FF1DC2">
        <w:rPr>
          <w:rFonts w:ascii="Times New Roman" w:hAnsi="Times New Roman" w:cs="Times New Roman"/>
          <w:sz w:val="28"/>
          <w:szCs w:val="28"/>
        </w:rPr>
        <w:t xml:space="preserve"> если</w:t>
      </w:r>
      <w:r w:rsidRPr="00264BD9">
        <w:rPr>
          <w:rFonts w:ascii="Times New Roman" w:hAnsi="Times New Roman" w:cs="Times New Roman"/>
          <w:sz w:val="28"/>
          <w:szCs w:val="28"/>
        </w:rPr>
        <w:t xml:space="preserve"> бюджетным законодательством Российской Федерации в отношении бюджетных инвестиций осуществляется казначейское сопровождение средств;</w:t>
      </w:r>
    </w:p>
    <w:p w14:paraId="230712F6" w14:textId="3247572B"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0" w:name="P165"/>
      <w:bookmarkEnd w:id="10"/>
      <w:r w:rsidRPr="00264BD9">
        <w:rPr>
          <w:rFonts w:ascii="Times New Roman" w:hAnsi="Times New Roman" w:cs="Times New Roman"/>
          <w:sz w:val="28"/>
          <w:szCs w:val="28"/>
        </w:rPr>
        <w:t>ж) условие об осуществлении операций по зачислению (списанию) средств на счет (со счета), указанны</w:t>
      </w:r>
      <w:proofErr w:type="gramStart"/>
      <w:r w:rsidRPr="00264BD9">
        <w:rPr>
          <w:rFonts w:ascii="Times New Roman" w:hAnsi="Times New Roman" w:cs="Times New Roman"/>
          <w:sz w:val="28"/>
          <w:szCs w:val="28"/>
        </w:rPr>
        <w:t>й(</w:t>
      </w:r>
      <w:proofErr w:type="gramEnd"/>
      <w:r w:rsidRPr="00264BD9">
        <w:rPr>
          <w:rFonts w:ascii="Times New Roman" w:hAnsi="Times New Roman" w:cs="Times New Roman"/>
          <w:sz w:val="28"/>
          <w:szCs w:val="28"/>
        </w:rPr>
        <w:t xml:space="preserve">-ого) в </w:t>
      </w:r>
      <w:hyperlink w:anchor="P163" w:history="1">
        <w:r w:rsidRPr="00264BD9">
          <w:rPr>
            <w:rFonts w:ascii="Times New Roman" w:hAnsi="Times New Roman" w:cs="Times New Roman"/>
            <w:sz w:val="28"/>
            <w:szCs w:val="28"/>
          </w:rPr>
          <w:t xml:space="preserve">подпункте </w:t>
        </w:r>
        <w:r w:rsidR="008A48F1" w:rsidRPr="00264BD9">
          <w:rPr>
            <w:rFonts w:ascii="Times New Roman" w:hAnsi="Times New Roman" w:cs="Times New Roman"/>
            <w:sz w:val="28"/>
            <w:szCs w:val="28"/>
          </w:rPr>
          <w:t>«</w:t>
        </w:r>
        <w:r w:rsidRPr="00264BD9">
          <w:rPr>
            <w:rFonts w:ascii="Times New Roman" w:hAnsi="Times New Roman" w:cs="Times New Roman"/>
            <w:sz w:val="28"/>
            <w:szCs w:val="28"/>
          </w:rPr>
          <w:t>е</w:t>
        </w:r>
        <w:r w:rsidR="008A48F1" w:rsidRPr="00264BD9">
          <w:rPr>
            <w:rFonts w:ascii="Times New Roman" w:hAnsi="Times New Roman" w:cs="Times New Roman"/>
            <w:sz w:val="28"/>
            <w:szCs w:val="28"/>
          </w:rPr>
          <w:t>»</w:t>
        </w:r>
      </w:hyperlink>
      <w:r w:rsidRPr="00264BD9">
        <w:rPr>
          <w:rFonts w:ascii="Times New Roman" w:hAnsi="Times New Roman" w:cs="Times New Roman"/>
          <w:sz w:val="28"/>
          <w:szCs w:val="28"/>
        </w:rPr>
        <w:t xml:space="preserve"> настоящего пункта, в порядке, установленном </w:t>
      </w:r>
      <w:r w:rsidR="00264BD9" w:rsidRPr="00264BD9">
        <w:rPr>
          <w:rFonts w:ascii="Times New Roman" w:hAnsi="Times New Roman" w:cs="Times New Roman"/>
          <w:sz w:val="28"/>
          <w:szCs w:val="28"/>
        </w:rPr>
        <w:t>Администраци</w:t>
      </w:r>
      <w:r w:rsidR="0069556E">
        <w:rPr>
          <w:rFonts w:ascii="Times New Roman" w:hAnsi="Times New Roman" w:cs="Times New Roman"/>
          <w:sz w:val="28"/>
          <w:szCs w:val="28"/>
        </w:rPr>
        <w:t>ей</w:t>
      </w:r>
      <w:r w:rsidRPr="00264BD9">
        <w:rPr>
          <w:rFonts w:ascii="Times New Roman" w:hAnsi="Times New Roman" w:cs="Times New Roman"/>
          <w:sz w:val="28"/>
          <w:szCs w:val="28"/>
        </w:rPr>
        <w:t xml:space="preserve">, с отражением данных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юридическому лицу, получающему бюджетные инвестиции, в порядке, установленном </w:t>
      </w:r>
      <w:r w:rsidR="00264BD9" w:rsidRPr="00264BD9">
        <w:rPr>
          <w:rFonts w:ascii="Times New Roman" w:hAnsi="Times New Roman" w:cs="Times New Roman"/>
          <w:sz w:val="28"/>
          <w:szCs w:val="28"/>
        </w:rPr>
        <w:t>Администрац</w:t>
      </w:r>
      <w:r w:rsidR="0069556E">
        <w:rPr>
          <w:rFonts w:ascii="Times New Roman" w:hAnsi="Times New Roman" w:cs="Times New Roman"/>
          <w:sz w:val="28"/>
          <w:szCs w:val="28"/>
        </w:rPr>
        <w:t>ией</w:t>
      </w:r>
      <w:r w:rsidRPr="00264BD9">
        <w:rPr>
          <w:rFonts w:ascii="Times New Roman" w:hAnsi="Times New Roman" w:cs="Times New Roman"/>
          <w:sz w:val="28"/>
          <w:szCs w:val="28"/>
        </w:rPr>
        <w:t>;</w:t>
      </w:r>
    </w:p>
    <w:p w14:paraId="616F331E" w14:textId="5E25D1D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з) </w:t>
      </w:r>
      <w:r w:rsidRPr="00E92093">
        <w:rPr>
          <w:rFonts w:ascii="Times New Roman" w:hAnsi="Times New Roman" w:cs="Times New Roman"/>
          <w:sz w:val="28"/>
          <w:szCs w:val="28"/>
        </w:rPr>
        <w:t xml:space="preserve">условие об осуществлении операций по списанию средств, отраженных на лицевом счете, указанном в </w:t>
      </w:r>
      <w:hyperlink w:anchor="P165" w:history="1">
        <w:r w:rsidRPr="00E92093">
          <w:rPr>
            <w:rFonts w:ascii="Times New Roman" w:hAnsi="Times New Roman" w:cs="Times New Roman"/>
            <w:sz w:val="28"/>
            <w:szCs w:val="28"/>
          </w:rPr>
          <w:t xml:space="preserve">подпункте </w:t>
        </w:r>
        <w:r w:rsidR="007C6AA8" w:rsidRPr="00E92093">
          <w:rPr>
            <w:rFonts w:ascii="Times New Roman" w:hAnsi="Times New Roman" w:cs="Times New Roman"/>
            <w:sz w:val="28"/>
            <w:szCs w:val="28"/>
          </w:rPr>
          <w:t>«</w:t>
        </w:r>
        <w:r w:rsidRPr="00E92093">
          <w:rPr>
            <w:rFonts w:ascii="Times New Roman" w:hAnsi="Times New Roman" w:cs="Times New Roman"/>
            <w:sz w:val="28"/>
            <w:szCs w:val="28"/>
          </w:rPr>
          <w:t>ж</w:t>
        </w:r>
        <w:r w:rsidR="007C6AA8" w:rsidRPr="00E92093">
          <w:rPr>
            <w:rFonts w:ascii="Times New Roman" w:hAnsi="Times New Roman" w:cs="Times New Roman"/>
            <w:sz w:val="28"/>
            <w:szCs w:val="28"/>
          </w:rPr>
          <w:t>»</w:t>
        </w:r>
      </w:hyperlink>
      <w:r w:rsidRPr="00E92093">
        <w:rPr>
          <w:rFonts w:ascii="Times New Roman" w:hAnsi="Times New Roman" w:cs="Times New Roman"/>
          <w:sz w:val="28"/>
          <w:szCs w:val="28"/>
        </w:rPr>
        <w:t xml:space="preserve"> настоящего пункта, после проведения </w:t>
      </w:r>
      <w:r w:rsidR="00E92093" w:rsidRPr="00E92093">
        <w:rPr>
          <w:rFonts w:ascii="Times New Roman" w:hAnsi="Times New Roman" w:cs="Times New Roman"/>
          <w:sz w:val="28"/>
          <w:szCs w:val="28"/>
        </w:rPr>
        <w:t>Администраци</w:t>
      </w:r>
      <w:r w:rsidR="0069556E">
        <w:rPr>
          <w:rFonts w:ascii="Times New Roman" w:hAnsi="Times New Roman" w:cs="Times New Roman"/>
          <w:sz w:val="28"/>
          <w:szCs w:val="28"/>
        </w:rPr>
        <w:t>ей</w:t>
      </w:r>
      <w:r w:rsidR="00E92093" w:rsidRPr="00E92093">
        <w:rPr>
          <w:rFonts w:ascii="Times New Roman" w:hAnsi="Times New Roman" w:cs="Times New Roman"/>
          <w:sz w:val="28"/>
          <w:szCs w:val="28"/>
        </w:rPr>
        <w:t xml:space="preserve"> </w:t>
      </w:r>
      <w:r w:rsidRPr="00E92093">
        <w:rPr>
          <w:rFonts w:ascii="Times New Roman" w:hAnsi="Times New Roman" w:cs="Times New Roman"/>
          <w:sz w:val="28"/>
          <w:szCs w:val="28"/>
        </w:rPr>
        <w:t xml:space="preserve">санкционирования операций в порядке, установленном Министерством финансов Российской Федерации, </w:t>
      </w:r>
      <w:proofErr w:type="gramStart"/>
      <w:r w:rsidRPr="00E92093">
        <w:rPr>
          <w:rFonts w:ascii="Times New Roman" w:hAnsi="Times New Roman" w:cs="Times New Roman"/>
          <w:sz w:val="28"/>
          <w:szCs w:val="28"/>
        </w:rPr>
        <w:t>определяющем</w:t>
      </w:r>
      <w:proofErr w:type="gramEnd"/>
      <w:r w:rsidRPr="00E92093">
        <w:rPr>
          <w:rFonts w:ascii="Times New Roman" w:hAnsi="Times New Roman" w:cs="Times New Roman"/>
          <w:sz w:val="28"/>
          <w:szCs w:val="28"/>
        </w:rPr>
        <w:t xml:space="preserve"> в том числе перечень документов, подлежащих представлению в </w:t>
      </w:r>
      <w:r w:rsidR="00E92093" w:rsidRPr="00E92093">
        <w:rPr>
          <w:rFonts w:ascii="Times New Roman" w:hAnsi="Times New Roman" w:cs="Times New Roman"/>
          <w:sz w:val="28"/>
          <w:szCs w:val="28"/>
        </w:rPr>
        <w:t>Администраци</w:t>
      </w:r>
      <w:r w:rsidR="0069556E">
        <w:rPr>
          <w:rFonts w:ascii="Times New Roman" w:hAnsi="Times New Roman" w:cs="Times New Roman"/>
          <w:sz w:val="28"/>
          <w:szCs w:val="28"/>
        </w:rPr>
        <w:t>ю</w:t>
      </w:r>
      <w:r w:rsidR="00E92093" w:rsidRPr="00E92093">
        <w:rPr>
          <w:rFonts w:ascii="Times New Roman" w:hAnsi="Times New Roman" w:cs="Times New Roman"/>
          <w:sz w:val="28"/>
          <w:szCs w:val="28"/>
        </w:rPr>
        <w:t xml:space="preserve"> </w:t>
      </w:r>
      <w:r w:rsidRPr="00E92093">
        <w:rPr>
          <w:rFonts w:ascii="Times New Roman" w:hAnsi="Times New Roman" w:cs="Times New Roman"/>
          <w:sz w:val="28"/>
          <w:szCs w:val="28"/>
        </w:rPr>
        <w:t>для подтверждения возникновения денежных обязательств юридического лица, получающего бюджетные инвестиции, источником финансового обеспечения которых являются указанные средства;</w:t>
      </w:r>
    </w:p>
    <w:p w14:paraId="0208F83E"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и) положения о запрете:</w:t>
      </w:r>
    </w:p>
    <w:p w14:paraId="2D281D0B" w14:textId="150BFE18"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на приобретение юридическим лицом, получающим бюджетные инвестиции, за счет полученных средств иностранной валюты, за исключением операций, осуществляемых в соответствии с валютным законодательством </w:t>
      </w:r>
      <w:r w:rsidRPr="008A1F04">
        <w:rPr>
          <w:rFonts w:ascii="Times New Roman" w:hAnsi="Times New Roman" w:cs="Times New Roman"/>
          <w:sz w:val="28"/>
          <w:szCs w:val="28"/>
        </w:rPr>
        <w:lastRenderedPageBreak/>
        <w:t xml:space="preserve">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 инвестиций и определенных решениями </w:t>
      </w:r>
      <w:r w:rsidR="00022428">
        <w:rPr>
          <w:rFonts w:ascii="Times New Roman" w:hAnsi="Times New Roman" w:cs="Times New Roman"/>
          <w:sz w:val="28"/>
          <w:szCs w:val="28"/>
        </w:rPr>
        <w:t>Администрации</w:t>
      </w:r>
      <w:r w:rsidRPr="008A1F04">
        <w:rPr>
          <w:rFonts w:ascii="Times New Roman" w:hAnsi="Times New Roman" w:cs="Times New Roman"/>
          <w:sz w:val="28"/>
          <w:szCs w:val="28"/>
        </w:rPr>
        <w:t>;</w:t>
      </w:r>
    </w:p>
    <w:p w14:paraId="76EF038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бюджетным законодательством Российской Федерации, при осуществлении казначейского сопровождения бюджетных инвестиций;</w:t>
      </w:r>
    </w:p>
    <w:p w14:paraId="4A66CB99" w14:textId="081F9173"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1" w:name="P170"/>
      <w:bookmarkEnd w:id="11"/>
      <w:r w:rsidRPr="008A1F04">
        <w:rPr>
          <w:rFonts w:ascii="Times New Roman" w:hAnsi="Times New Roman" w:cs="Times New Roman"/>
          <w:sz w:val="28"/>
          <w:szCs w:val="28"/>
        </w:rPr>
        <w:t>к) порядок и сроки представления юридическим лицом, получающим бюджетные инвестиции, установленной</w:t>
      </w:r>
      <w:r w:rsidR="00CF07A1">
        <w:rPr>
          <w:rFonts w:ascii="Times New Roman" w:hAnsi="Times New Roman" w:cs="Times New Roman"/>
          <w:sz w:val="28"/>
          <w:szCs w:val="28"/>
        </w:rPr>
        <w:t xml:space="preserve"> Администрацией </w:t>
      </w:r>
      <w:r w:rsidRPr="008A1F04">
        <w:rPr>
          <w:rFonts w:ascii="Times New Roman" w:hAnsi="Times New Roman" w:cs="Times New Roman"/>
          <w:sz w:val="28"/>
          <w:szCs w:val="28"/>
        </w:rPr>
        <w:t>отчетности о расходах, источником финансового обеспечения которых являются бюджетные инвестиции, а также о достижении значений результатов предоставления бюджетных инвестиций (иных показателей);</w:t>
      </w:r>
    </w:p>
    <w:p w14:paraId="649D951B" w14:textId="3E1B9B21"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2" w:name="P172"/>
      <w:bookmarkEnd w:id="12"/>
      <w:r w:rsidRPr="008A1F04">
        <w:rPr>
          <w:rFonts w:ascii="Times New Roman" w:hAnsi="Times New Roman" w:cs="Times New Roman"/>
          <w:sz w:val="28"/>
          <w:szCs w:val="28"/>
        </w:rPr>
        <w:t xml:space="preserve">л) право </w:t>
      </w:r>
      <w:r w:rsidR="00CD6F3E">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на проведение проверок соблюдения юридическим лицом, получающим бюджетные инвестиции, целей, условий и порядка предоставления бюджетных инвестиций;</w:t>
      </w:r>
    </w:p>
    <w:p w14:paraId="0C6E1590"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м) ответственность юридического лица, получающего бюджетные инвестиции, за несоблюдение условий предоставления бюджетных инвестиций;</w:t>
      </w:r>
    </w:p>
    <w:p w14:paraId="763DE63D"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н) порядок возврата юридическим лицом, получающим бюджетные инвестиции, полученных сре</w:t>
      </w:r>
      <w:proofErr w:type="gramStart"/>
      <w:r w:rsidRPr="008A1F04">
        <w:rPr>
          <w:rFonts w:ascii="Times New Roman" w:hAnsi="Times New Roman" w:cs="Times New Roman"/>
          <w:sz w:val="28"/>
          <w:szCs w:val="28"/>
        </w:rPr>
        <w:t>дств в сл</w:t>
      </w:r>
      <w:proofErr w:type="gramEnd"/>
      <w:r w:rsidRPr="008A1F04">
        <w:rPr>
          <w:rFonts w:ascii="Times New Roman" w:hAnsi="Times New Roman" w:cs="Times New Roman"/>
          <w:sz w:val="28"/>
          <w:szCs w:val="28"/>
        </w:rPr>
        <w:t>учае установления факта несоблюдения им целей, условий и порядка предоставления бюджетных инвестиций.</w:t>
      </w:r>
    </w:p>
    <w:p w14:paraId="3FB6A37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4. </w:t>
      </w:r>
      <w:proofErr w:type="gramStart"/>
      <w:r w:rsidRPr="008A1F04">
        <w:rPr>
          <w:rFonts w:ascii="Times New Roman" w:hAnsi="Times New Roman" w:cs="Times New Roman"/>
          <w:sz w:val="28"/>
          <w:szCs w:val="28"/>
        </w:rPr>
        <w:t xml:space="preserve">Договором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помимо положений, указанных в </w:t>
      </w:r>
      <w:hyperlink w:anchor="P155" w:history="1">
        <w:r w:rsidRPr="00197B16">
          <w:rPr>
            <w:rFonts w:ascii="Times New Roman" w:hAnsi="Times New Roman" w:cs="Times New Roman"/>
            <w:sz w:val="28"/>
            <w:szCs w:val="28"/>
          </w:rPr>
          <w:t>пункте 3</w:t>
        </w:r>
      </w:hyperlink>
      <w:r w:rsidRPr="00197B16">
        <w:rPr>
          <w:rFonts w:ascii="Times New Roman" w:hAnsi="Times New Roman" w:cs="Times New Roman"/>
          <w:sz w:val="28"/>
          <w:szCs w:val="28"/>
        </w:rPr>
        <w:t xml:space="preserve"> </w:t>
      </w:r>
      <w:r w:rsidRPr="008A1F04">
        <w:rPr>
          <w:rFonts w:ascii="Times New Roman" w:hAnsi="Times New Roman" w:cs="Times New Roman"/>
          <w:sz w:val="28"/>
          <w:szCs w:val="28"/>
        </w:rPr>
        <w:t>настоящ</w:t>
      </w:r>
      <w:r w:rsidR="00D46088">
        <w:rPr>
          <w:rFonts w:ascii="Times New Roman" w:hAnsi="Times New Roman" w:cs="Times New Roman"/>
          <w:sz w:val="28"/>
          <w:szCs w:val="28"/>
        </w:rPr>
        <w:t>их Требований</w:t>
      </w:r>
      <w:r w:rsidRPr="008A1F04">
        <w:rPr>
          <w:rFonts w:ascii="Times New Roman" w:hAnsi="Times New Roman" w:cs="Times New Roman"/>
          <w:sz w:val="28"/>
          <w:szCs w:val="28"/>
        </w:rPr>
        <w:t>, также предусматриваются:</w:t>
      </w:r>
      <w:proofErr w:type="gramEnd"/>
    </w:p>
    <w:p w14:paraId="5CA9653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3" w:name="P177"/>
      <w:bookmarkEnd w:id="13"/>
      <w:proofErr w:type="gramStart"/>
      <w:r w:rsidRPr="008A1F04">
        <w:rPr>
          <w:rFonts w:ascii="Times New Roman" w:hAnsi="Times New Roman" w:cs="Times New Roman"/>
          <w:sz w:val="28"/>
          <w:szCs w:val="28"/>
        </w:rPr>
        <w:t>а)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информация об общем объеме капитальных вложений за счет всех источников финансового обеспечения с выделением объема бюджетных инвестиций и иных источников</w:t>
      </w:r>
      <w:proofErr w:type="gramEnd"/>
      <w:r w:rsidRPr="008A1F04">
        <w:rPr>
          <w:rFonts w:ascii="Times New Roman" w:hAnsi="Times New Roman" w:cs="Times New Roman"/>
          <w:sz w:val="28"/>
          <w:szCs w:val="28"/>
        </w:rPr>
        <w:t xml:space="preserve"> финансового обеспечения (с распределением указанных объемов по годам);</w:t>
      </w:r>
    </w:p>
    <w:p w14:paraId="699BF0A6" w14:textId="441B1D3A"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б) обязательство юридического лица, получающего бюджетные </w:t>
      </w:r>
      <w:r w:rsidRPr="00B633B4">
        <w:rPr>
          <w:rFonts w:ascii="Times New Roman" w:hAnsi="Times New Roman" w:cs="Times New Roman"/>
          <w:sz w:val="28"/>
          <w:szCs w:val="28"/>
        </w:rPr>
        <w:t>инвестиции, обеспечить вложение в реализацию инвестиционного проекта по</w:t>
      </w:r>
      <w:r w:rsidRPr="008A1F04">
        <w:rPr>
          <w:rFonts w:ascii="Times New Roman" w:hAnsi="Times New Roman" w:cs="Times New Roman"/>
          <w:sz w:val="28"/>
          <w:szCs w:val="28"/>
        </w:rPr>
        <w:t xml:space="preserve"> строительству (реконструкции, в том числе с элементами реставрации, техническому перевооружению) объектов капитального строительства и (или) по приобретению объектов недвижимого имущества инвестиций в объеме, предусмотренном решением (</w:t>
      </w:r>
      <w:r w:rsidR="003B7D4E">
        <w:rPr>
          <w:rFonts w:ascii="Times New Roman" w:hAnsi="Times New Roman" w:cs="Times New Roman"/>
          <w:sz w:val="28"/>
          <w:szCs w:val="28"/>
        </w:rPr>
        <w:t>постановлением</w:t>
      </w:r>
      <w:r w:rsidRPr="008A1F04">
        <w:rPr>
          <w:rFonts w:ascii="Times New Roman" w:hAnsi="Times New Roman" w:cs="Times New Roman"/>
          <w:sz w:val="28"/>
          <w:szCs w:val="28"/>
        </w:rPr>
        <w:t xml:space="preserve">) </w:t>
      </w:r>
      <w:r w:rsidR="003B7D4E">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о предоставлении бюджетных инвестиций;</w:t>
      </w:r>
    </w:p>
    <w:p w14:paraId="1E6C071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4" w:name="P179"/>
      <w:bookmarkEnd w:id="14"/>
      <w:proofErr w:type="gramStart"/>
      <w:r w:rsidRPr="008A1F04">
        <w:rPr>
          <w:rFonts w:ascii="Times New Roman" w:hAnsi="Times New Roman" w:cs="Times New Roman"/>
          <w:sz w:val="28"/>
          <w:szCs w:val="28"/>
        </w:rPr>
        <w:t xml:space="preserve">в) обязанность юридического лица, получающего бюджетные инвестиции, </w:t>
      </w:r>
      <w:r w:rsidRPr="008A1F04">
        <w:rPr>
          <w:rFonts w:ascii="Times New Roman" w:hAnsi="Times New Roman" w:cs="Times New Roman"/>
          <w:sz w:val="28"/>
          <w:szCs w:val="28"/>
        </w:rPr>
        <w:lastRenderedPageBreak/>
        <w:t xml:space="preserve">обеспечить разработку проектной документации в отношении объектов капитального строительства и проведение инженерных изысканий, выполняемых для подготовки такой проектной документации, приобретение земельных участков под строительство (в случае необходимости), проведение государственной экспертизы проектной документации, включающей проверку достоверности определения сметной стоимости объектов капитального строительства в случаях, установленных </w:t>
      </w:r>
      <w:hyperlink r:id="rId13" w:history="1">
        <w:r w:rsidRPr="003B7D4E">
          <w:rPr>
            <w:rFonts w:ascii="Times New Roman" w:hAnsi="Times New Roman" w:cs="Times New Roman"/>
            <w:sz w:val="28"/>
            <w:szCs w:val="28"/>
          </w:rPr>
          <w:t>частью 2 статьи 8.3</w:t>
        </w:r>
      </w:hyperlink>
      <w:r w:rsidRPr="003B7D4E">
        <w:rPr>
          <w:rFonts w:ascii="Times New Roman" w:hAnsi="Times New Roman" w:cs="Times New Roman"/>
          <w:sz w:val="28"/>
          <w:szCs w:val="28"/>
        </w:rPr>
        <w:t xml:space="preserve"> </w:t>
      </w:r>
      <w:r w:rsidRPr="008A1F04">
        <w:rPr>
          <w:rFonts w:ascii="Times New Roman" w:hAnsi="Times New Roman" w:cs="Times New Roman"/>
          <w:sz w:val="28"/>
          <w:szCs w:val="28"/>
        </w:rPr>
        <w:t>Градостроительного кодекса Российской Федерации, и</w:t>
      </w:r>
      <w:proofErr w:type="gramEnd"/>
      <w:r w:rsidRPr="008A1F04">
        <w:rPr>
          <w:rFonts w:ascii="Times New Roman" w:hAnsi="Times New Roman" w:cs="Times New Roman"/>
          <w:sz w:val="28"/>
          <w:szCs w:val="28"/>
        </w:rPr>
        <w:t xml:space="preserve"> </w:t>
      </w:r>
      <w:proofErr w:type="gramStart"/>
      <w:r w:rsidRPr="008A1F04">
        <w:rPr>
          <w:rFonts w:ascii="Times New Roman" w:hAnsi="Times New Roman" w:cs="Times New Roman"/>
          <w:sz w:val="28"/>
          <w:szCs w:val="28"/>
        </w:rPr>
        <w:t>результатов инженерных изысканий, а также проведение в установленных Правительством Российской Федерации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w:t>
      </w:r>
      <w:proofErr w:type="gramEnd"/>
    </w:p>
    <w:p w14:paraId="3157ED3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г) условие о соблюдении юридическим лицом, получающим бюджетные инвестиции,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w:t>
      </w:r>
      <w:r w:rsidR="00C013CA">
        <w:rPr>
          <w:rFonts w:ascii="Times New Roman" w:hAnsi="Times New Roman" w:cs="Times New Roman"/>
          <w:sz w:val="28"/>
          <w:szCs w:val="28"/>
        </w:rPr>
        <w:t>государственных</w:t>
      </w:r>
      <w:r w:rsidRPr="008A1F04">
        <w:rPr>
          <w:rFonts w:ascii="Times New Roman" w:hAnsi="Times New Roman" w:cs="Times New Roman"/>
          <w:sz w:val="28"/>
          <w:szCs w:val="28"/>
        </w:rPr>
        <w:t xml:space="preserve"> и муниципальных нужд (в случае реализации </w:t>
      </w:r>
      <w:r w:rsidRPr="00B633B4">
        <w:rPr>
          <w:rFonts w:ascii="Times New Roman" w:hAnsi="Times New Roman" w:cs="Times New Roman"/>
          <w:sz w:val="28"/>
          <w:szCs w:val="28"/>
        </w:rPr>
        <w:t>инвестиционных проектов по строительству, реконструкции и техническому</w:t>
      </w:r>
      <w:r w:rsidRPr="008A1F04">
        <w:rPr>
          <w:rFonts w:ascii="Times New Roman" w:hAnsi="Times New Roman" w:cs="Times New Roman"/>
          <w:sz w:val="28"/>
          <w:szCs w:val="28"/>
        </w:rPr>
        <w:t xml:space="preserve"> перевооружению объектов капитального</w:t>
      </w:r>
      <w:proofErr w:type="gramEnd"/>
      <w:r w:rsidRPr="008A1F04">
        <w:rPr>
          <w:rFonts w:ascii="Times New Roman" w:hAnsi="Times New Roman" w:cs="Times New Roman"/>
          <w:sz w:val="28"/>
          <w:szCs w:val="28"/>
        </w:rPr>
        <w:t xml:space="preserve"> строительства);</w:t>
      </w:r>
    </w:p>
    <w:p w14:paraId="15335EB9" w14:textId="46035D7F"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д) обязательство юридического лица, получающего бюджетные инвестиции, обеспечить осуществление эксплуатационных расходов, необходимых для содержания объектов капитального строительства и (или) объектов недвижимого имущества после ввода их в эксплуатацию и (или) приобретения, без использования на эти цели средств, предоставляемых из бюджета </w:t>
      </w:r>
      <w:r w:rsidR="00EF1ADB">
        <w:rPr>
          <w:rFonts w:ascii="Times New Roman" w:hAnsi="Times New Roman" w:cs="Times New Roman"/>
          <w:sz w:val="28"/>
          <w:szCs w:val="28"/>
        </w:rPr>
        <w:t>сельского поселения</w:t>
      </w:r>
      <w:r w:rsidRPr="008A1F04">
        <w:rPr>
          <w:rFonts w:ascii="Times New Roman" w:hAnsi="Times New Roman" w:cs="Times New Roman"/>
          <w:sz w:val="28"/>
          <w:szCs w:val="28"/>
        </w:rPr>
        <w:t>, в том числе в соответствии с иными договорами о предоставлении бюджетных инвестиций.</w:t>
      </w:r>
      <w:proofErr w:type="gramEnd"/>
    </w:p>
    <w:p w14:paraId="6EC5A497" w14:textId="0A26A6AC"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5. </w:t>
      </w:r>
      <w:proofErr w:type="gramStart"/>
      <w:r w:rsidRPr="008A1F04">
        <w:rPr>
          <w:rFonts w:ascii="Times New Roman" w:hAnsi="Times New Roman" w:cs="Times New Roman"/>
          <w:sz w:val="28"/>
          <w:szCs w:val="28"/>
        </w:rPr>
        <w:t>Положения договора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должны соответствовать аналогичным положениям решения (</w:t>
      </w:r>
      <w:r w:rsidR="0048115D">
        <w:rPr>
          <w:rFonts w:ascii="Times New Roman" w:hAnsi="Times New Roman" w:cs="Times New Roman"/>
          <w:sz w:val="28"/>
          <w:szCs w:val="28"/>
        </w:rPr>
        <w:t>постановления</w:t>
      </w:r>
      <w:r w:rsidRPr="008A1F04">
        <w:rPr>
          <w:rFonts w:ascii="Times New Roman" w:hAnsi="Times New Roman" w:cs="Times New Roman"/>
          <w:sz w:val="28"/>
          <w:szCs w:val="28"/>
        </w:rPr>
        <w:t xml:space="preserve">) </w:t>
      </w:r>
      <w:r w:rsidR="0048115D">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w:t>
      </w:r>
      <w:proofErr w:type="gramEnd"/>
      <w:r w:rsidRPr="008A1F04">
        <w:rPr>
          <w:rFonts w:ascii="Times New Roman" w:hAnsi="Times New Roman" w:cs="Times New Roman"/>
          <w:sz w:val="28"/>
          <w:szCs w:val="28"/>
        </w:rPr>
        <w:t>, и (или) приобретение юридическим лицом, получающим бюджетные инвестиции, объектов недвижимого имущества.</w:t>
      </w:r>
    </w:p>
    <w:p w14:paraId="2F481657"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5" w:name="P186"/>
      <w:bookmarkEnd w:id="15"/>
      <w:r w:rsidRPr="008A1F04">
        <w:rPr>
          <w:rFonts w:ascii="Times New Roman" w:hAnsi="Times New Roman" w:cs="Times New Roman"/>
          <w:sz w:val="28"/>
          <w:szCs w:val="28"/>
        </w:rPr>
        <w:t xml:space="preserve">6. </w:t>
      </w:r>
      <w:proofErr w:type="gramStart"/>
      <w:r w:rsidRPr="008A1F04">
        <w:rPr>
          <w:rFonts w:ascii="Times New Roman" w:hAnsi="Times New Roman" w:cs="Times New Roman"/>
          <w:sz w:val="28"/>
          <w:szCs w:val="28"/>
        </w:rPr>
        <w:t xml:space="preserve">Договором о предоставлении бюджетных инвестиций в целях последующего предоставления взносов в уставные (складочные) капиталы дочерних обществ юридического лица, получающего бюджетные инвестиции (далее - дочерние общества), и (или) вкладов в имущество дочерних обществ, не увеличивающих их уставный (складочный) капитал (далее - взносы (вклады)), помимо положений, указанных в </w:t>
      </w:r>
      <w:hyperlink w:anchor="P155" w:history="1">
        <w:r w:rsidRPr="0048115D">
          <w:rPr>
            <w:rFonts w:ascii="Times New Roman" w:hAnsi="Times New Roman" w:cs="Times New Roman"/>
            <w:sz w:val="28"/>
            <w:szCs w:val="28"/>
          </w:rPr>
          <w:t>пункте 3</w:t>
        </w:r>
      </w:hyperlink>
      <w:r w:rsidRPr="008A1F04">
        <w:rPr>
          <w:rFonts w:ascii="Times New Roman" w:hAnsi="Times New Roman" w:cs="Times New Roman"/>
          <w:sz w:val="28"/>
          <w:szCs w:val="28"/>
        </w:rPr>
        <w:t xml:space="preserve"> настоящих Требований, также предусматриваются:</w:t>
      </w:r>
      <w:proofErr w:type="gramEnd"/>
    </w:p>
    <w:p w14:paraId="7B8DC737" w14:textId="77777777" w:rsidR="00D52D7D" w:rsidRPr="0048115D" w:rsidRDefault="00F41FDB" w:rsidP="00BC73FB">
      <w:pPr>
        <w:pStyle w:val="ConsPlusNormal"/>
        <w:spacing w:before="220"/>
        <w:ind w:firstLine="709"/>
        <w:contextualSpacing/>
        <w:jc w:val="both"/>
        <w:rPr>
          <w:rFonts w:ascii="Times New Roman" w:hAnsi="Times New Roman" w:cs="Times New Roman"/>
          <w:sz w:val="28"/>
          <w:szCs w:val="28"/>
        </w:rPr>
      </w:pPr>
      <w:hyperlink r:id="rId14" w:history="1">
        <w:r w:rsidR="00D52D7D" w:rsidRPr="0048115D">
          <w:rPr>
            <w:rFonts w:ascii="Times New Roman" w:hAnsi="Times New Roman" w:cs="Times New Roman"/>
            <w:sz w:val="28"/>
            <w:szCs w:val="28"/>
          </w:rPr>
          <w:t>а</w:t>
        </w:r>
      </w:hyperlink>
      <w:r w:rsidR="00D52D7D" w:rsidRPr="0048115D">
        <w:rPr>
          <w:rFonts w:ascii="Times New Roman" w:hAnsi="Times New Roman" w:cs="Times New Roman"/>
          <w:sz w:val="28"/>
          <w:szCs w:val="28"/>
        </w:rPr>
        <w:t>) наименования дочерних обществ;</w:t>
      </w:r>
    </w:p>
    <w:p w14:paraId="0920915B" w14:textId="77777777" w:rsidR="00D52D7D" w:rsidRPr="0048115D" w:rsidRDefault="00F41FDB" w:rsidP="00BC73FB">
      <w:pPr>
        <w:pStyle w:val="ConsPlusNormal"/>
        <w:spacing w:before="220"/>
        <w:ind w:firstLine="709"/>
        <w:contextualSpacing/>
        <w:jc w:val="both"/>
        <w:rPr>
          <w:rFonts w:ascii="Times New Roman" w:hAnsi="Times New Roman" w:cs="Times New Roman"/>
          <w:sz w:val="28"/>
          <w:szCs w:val="28"/>
        </w:rPr>
      </w:pPr>
      <w:hyperlink r:id="rId15" w:history="1">
        <w:proofErr w:type="gramStart"/>
        <w:r w:rsidR="00D52D7D" w:rsidRPr="0048115D">
          <w:rPr>
            <w:rFonts w:ascii="Times New Roman" w:hAnsi="Times New Roman" w:cs="Times New Roman"/>
            <w:sz w:val="28"/>
            <w:szCs w:val="28"/>
          </w:rPr>
          <w:t>б</w:t>
        </w:r>
        <w:proofErr w:type="gramEnd"/>
      </w:hyperlink>
      <w:r w:rsidR="00D52D7D" w:rsidRPr="0048115D">
        <w:rPr>
          <w:rFonts w:ascii="Times New Roman" w:hAnsi="Times New Roman" w:cs="Times New Roman"/>
          <w:sz w:val="28"/>
          <w:szCs w:val="28"/>
        </w:rPr>
        <w:t>) целевое назначение предоставляемых взносов (вкладов), соответствующее целевому назначению предоставляемых бюджетных инвестиций, и объем этих взносов (вкладов) (с распределением по годам);</w:t>
      </w:r>
    </w:p>
    <w:p w14:paraId="4174F3A6" w14:textId="125B63A6" w:rsidR="00D52D7D" w:rsidRPr="0048115D" w:rsidRDefault="00F41FDB" w:rsidP="00BC73FB">
      <w:pPr>
        <w:pStyle w:val="ConsPlusNormal"/>
        <w:spacing w:before="220"/>
        <w:ind w:firstLine="709"/>
        <w:contextualSpacing/>
        <w:jc w:val="both"/>
        <w:rPr>
          <w:rFonts w:ascii="Times New Roman" w:hAnsi="Times New Roman" w:cs="Times New Roman"/>
          <w:sz w:val="28"/>
          <w:szCs w:val="28"/>
        </w:rPr>
      </w:pPr>
      <w:hyperlink r:id="rId16" w:history="1">
        <w:r w:rsidR="00D52D7D" w:rsidRPr="0048115D">
          <w:rPr>
            <w:rFonts w:ascii="Times New Roman" w:hAnsi="Times New Roman" w:cs="Times New Roman"/>
            <w:sz w:val="28"/>
            <w:szCs w:val="28"/>
          </w:rPr>
          <w:t>в</w:t>
        </w:r>
      </w:hyperlink>
      <w:r w:rsidR="00D52D7D" w:rsidRPr="0048115D">
        <w:rPr>
          <w:rFonts w:ascii="Times New Roman" w:hAnsi="Times New Roman" w:cs="Times New Roman"/>
          <w:sz w:val="28"/>
          <w:szCs w:val="28"/>
        </w:rPr>
        <w:t xml:space="preserve">) сроки перечисления взносов (вкладов), которые не могут превышать 90 календарных дней со дня перечисления бюджетных инвестиций юридическому лицу, получающему бюджетные инвестиции, если решением </w:t>
      </w:r>
      <w:r w:rsidR="0048115D" w:rsidRPr="0048115D">
        <w:rPr>
          <w:rFonts w:ascii="Times New Roman" w:hAnsi="Times New Roman" w:cs="Times New Roman"/>
          <w:sz w:val="28"/>
          <w:szCs w:val="28"/>
        </w:rPr>
        <w:t xml:space="preserve">Администрации </w:t>
      </w:r>
      <w:r w:rsidR="00D52D7D" w:rsidRPr="0048115D">
        <w:rPr>
          <w:rFonts w:ascii="Times New Roman" w:hAnsi="Times New Roman" w:cs="Times New Roman"/>
          <w:sz w:val="28"/>
          <w:szCs w:val="28"/>
        </w:rPr>
        <w:t>не определены иные сроки или порядок определения указанных сроков;</w:t>
      </w:r>
    </w:p>
    <w:p w14:paraId="3EB40BDC" w14:textId="77777777" w:rsidR="00D52D7D" w:rsidRPr="008A1F04" w:rsidRDefault="00F41FDB" w:rsidP="00BC73FB">
      <w:pPr>
        <w:pStyle w:val="ConsPlusNormal"/>
        <w:spacing w:before="220"/>
        <w:ind w:firstLine="709"/>
        <w:contextualSpacing/>
        <w:jc w:val="both"/>
        <w:rPr>
          <w:rFonts w:ascii="Times New Roman" w:hAnsi="Times New Roman" w:cs="Times New Roman"/>
          <w:sz w:val="28"/>
          <w:szCs w:val="28"/>
        </w:rPr>
      </w:pPr>
      <w:hyperlink r:id="rId17" w:history="1">
        <w:proofErr w:type="gramStart"/>
        <w:r w:rsidR="00D52D7D" w:rsidRPr="0048115D">
          <w:rPr>
            <w:rFonts w:ascii="Times New Roman" w:hAnsi="Times New Roman" w:cs="Times New Roman"/>
            <w:sz w:val="28"/>
            <w:szCs w:val="28"/>
          </w:rPr>
          <w:t>г</w:t>
        </w:r>
        <w:proofErr w:type="gramEnd"/>
      </w:hyperlink>
      <w:r w:rsidR="00D52D7D" w:rsidRPr="0048115D">
        <w:rPr>
          <w:rFonts w:ascii="Times New Roman" w:hAnsi="Times New Roman" w:cs="Times New Roman"/>
          <w:sz w:val="28"/>
          <w:szCs w:val="28"/>
        </w:rPr>
        <w:t>) полож</w:t>
      </w:r>
      <w:r w:rsidR="00D52D7D" w:rsidRPr="008A1F04">
        <w:rPr>
          <w:rFonts w:ascii="Times New Roman" w:hAnsi="Times New Roman" w:cs="Times New Roman"/>
          <w:sz w:val="28"/>
          <w:szCs w:val="28"/>
        </w:rPr>
        <w:t xml:space="preserve">ение о представлении юридическим лицом, получающим </w:t>
      </w:r>
      <w:r w:rsidR="00D52D7D" w:rsidRPr="0048115D">
        <w:rPr>
          <w:rFonts w:ascii="Times New Roman" w:hAnsi="Times New Roman" w:cs="Times New Roman"/>
          <w:sz w:val="28"/>
          <w:szCs w:val="28"/>
        </w:rPr>
        <w:t xml:space="preserve">бюджетные инвестиции, в составе отчетности, указанной в </w:t>
      </w:r>
      <w:hyperlink w:anchor="P170" w:history="1">
        <w:r w:rsidR="00D52D7D" w:rsidRPr="0048115D">
          <w:rPr>
            <w:rFonts w:ascii="Times New Roman" w:hAnsi="Times New Roman" w:cs="Times New Roman"/>
            <w:sz w:val="28"/>
            <w:szCs w:val="28"/>
          </w:rPr>
          <w:t xml:space="preserve">подпункте </w:t>
        </w:r>
        <w:r w:rsidR="0048115D" w:rsidRPr="0048115D">
          <w:rPr>
            <w:rFonts w:ascii="Times New Roman" w:hAnsi="Times New Roman" w:cs="Times New Roman"/>
            <w:sz w:val="28"/>
            <w:szCs w:val="28"/>
          </w:rPr>
          <w:t>«</w:t>
        </w:r>
        <w:r w:rsidR="00D52D7D" w:rsidRPr="0048115D">
          <w:rPr>
            <w:rFonts w:ascii="Times New Roman" w:hAnsi="Times New Roman" w:cs="Times New Roman"/>
            <w:sz w:val="28"/>
            <w:szCs w:val="28"/>
          </w:rPr>
          <w:t>к</w:t>
        </w:r>
        <w:r w:rsidR="0048115D" w:rsidRPr="0048115D">
          <w:rPr>
            <w:rFonts w:ascii="Times New Roman" w:hAnsi="Times New Roman" w:cs="Times New Roman"/>
            <w:sz w:val="28"/>
            <w:szCs w:val="28"/>
          </w:rPr>
          <w:t>»</w:t>
        </w:r>
        <w:r w:rsidR="00D52D7D" w:rsidRPr="0048115D">
          <w:rPr>
            <w:rFonts w:ascii="Times New Roman" w:hAnsi="Times New Roman" w:cs="Times New Roman"/>
            <w:sz w:val="28"/>
            <w:szCs w:val="28"/>
          </w:rPr>
          <w:t xml:space="preserve"> пункта 3</w:t>
        </w:r>
      </w:hyperlink>
      <w:r w:rsidR="00D52D7D" w:rsidRPr="0048115D">
        <w:rPr>
          <w:rFonts w:ascii="Times New Roman" w:hAnsi="Times New Roman" w:cs="Times New Roman"/>
          <w:sz w:val="28"/>
          <w:szCs w:val="28"/>
        </w:rPr>
        <w:t xml:space="preserve"> </w:t>
      </w:r>
      <w:r w:rsidR="00B633B4" w:rsidRPr="008A1F04">
        <w:rPr>
          <w:rFonts w:ascii="Times New Roman" w:hAnsi="Times New Roman" w:cs="Times New Roman"/>
          <w:sz w:val="28"/>
          <w:szCs w:val="28"/>
        </w:rPr>
        <w:t>настоящих Требований</w:t>
      </w:r>
      <w:r w:rsidR="00D52D7D" w:rsidRPr="0048115D">
        <w:rPr>
          <w:rFonts w:ascii="Times New Roman" w:hAnsi="Times New Roman" w:cs="Times New Roman"/>
          <w:sz w:val="28"/>
          <w:szCs w:val="28"/>
        </w:rPr>
        <w:t xml:space="preserve">, информации об использовании дочерними </w:t>
      </w:r>
      <w:r w:rsidR="00D52D7D" w:rsidRPr="008A1F04">
        <w:rPr>
          <w:rFonts w:ascii="Times New Roman" w:hAnsi="Times New Roman" w:cs="Times New Roman"/>
          <w:sz w:val="28"/>
          <w:szCs w:val="28"/>
        </w:rPr>
        <w:t>обществами полученных средств;</w:t>
      </w:r>
    </w:p>
    <w:p w14:paraId="1C37C79F" w14:textId="570A9053" w:rsidR="00D52D7D" w:rsidRPr="008A1F04" w:rsidRDefault="00F41FDB" w:rsidP="00BC73FB">
      <w:pPr>
        <w:pStyle w:val="ConsPlusNormal"/>
        <w:spacing w:before="220"/>
        <w:ind w:firstLine="709"/>
        <w:contextualSpacing/>
        <w:jc w:val="both"/>
        <w:rPr>
          <w:rFonts w:ascii="Times New Roman" w:hAnsi="Times New Roman" w:cs="Times New Roman"/>
          <w:sz w:val="28"/>
          <w:szCs w:val="28"/>
        </w:rPr>
      </w:pPr>
      <w:hyperlink r:id="rId18" w:history="1">
        <w:r w:rsidR="00D52D7D" w:rsidRPr="00972311">
          <w:rPr>
            <w:rFonts w:ascii="Times New Roman" w:hAnsi="Times New Roman" w:cs="Times New Roman"/>
            <w:sz w:val="28"/>
            <w:szCs w:val="28"/>
          </w:rPr>
          <w:t>д</w:t>
        </w:r>
      </w:hyperlink>
      <w:r w:rsidR="00D52D7D" w:rsidRPr="00972311">
        <w:rPr>
          <w:rFonts w:ascii="Times New Roman" w:hAnsi="Times New Roman" w:cs="Times New Roman"/>
          <w:sz w:val="28"/>
          <w:szCs w:val="28"/>
        </w:rPr>
        <w:t xml:space="preserve">) положения о предоставлении взносов (вкладов) на условиях, </w:t>
      </w:r>
      <w:r w:rsidR="00D52D7D" w:rsidRPr="008A1F04">
        <w:rPr>
          <w:rFonts w:ascii="Times New Roman" w:hAnsi="Times New Roman" w:cs="Times New Roman"/>
          <w:sz w:val="28"/>
          <w:szCs w:val="28"/>
        </w:rPr>
        <w:t xml:space="preserve">предусматривающих право </w:t>
      </w:r>
      <w:r w:rsidR="00972311">
        <w:rPr>
          <w:rFonts w:ascii="Times New Roman" w:hAnsi="Times New Roman" w:cs="Times New Roman"/>
          <w:sz w:val="28"/>
          <w:szCs w:val="28"/>
        </w:rPr>
        <w:t xml:space="preserve">Администрации </w:t>
      </w:r>
      <w:r w:rsidR="00D52D7D" w:rsidRPr="008A1F04">
        <w:rPr>
          <w:rFonts w:ascii="Times New Roman" w:hAnsi="Times New Roman" w:cs="Times New Roman"/>
          <w:sz w:val="28"/>
          <w:szCs w:val="28"/>
        </w:rPr>
        <w:t>на проведение в отношении дочерних обще</w:t>
      </w:r>
      <w:proofErr w:type="gramStart"/>
      <w:r w:rsidR="00D52D7D" w:rsidRPr="008A1F04">
        <w:rPr>
          <w:rFonts w:ascii="Times New Roman" w:hAnsi="Times New Roman" w:cs="Times New Roman"/>
          <w:sz w:val="28"/>
          <w:szCs w:val="28"/>
        </w:rPr>
        <w:t>ств пр</w:t>
      </w:r>
      <w:proofErr w:type="gramEnd"/>
      <w:r w:rsidR="00D52D7D" w:rsidRPr="008A1F04">
        <w:rPr>
          <w:rFonts w:ascii="Times New Roman" w:hAnsi="Times New Roman" w:cs="Times New Roman"/>
          <w:sz w:val="28"/>
          <w:szCs w:val="28"/>
        </w:rPr>
        <w:t xml:space="preserve">оверок, предусмотренных </w:t>
      </w:r>
      <w:hyperlink w:anchor="P172" w:history="1">
        <w:r w:rsidR="00D52D7D" w:rsidRPr="00972311">
          <w:rPr>
            <w:rFonts w:ascii="Times New Roman" w:hAnsi="Times New Roman" w:cs="Times New Roman"/>
            <w:sz w:val="28"/>
            <w:szCs w:val="28"/>
          </w:rPr>
          <w:t xml:space="preserve">подпунктом </w:t>
        </w:r>
        <w:r w:rsidR="00972311" w:rsidRPr="00972311">
          <w:rPr>
            <w:rFonts w:ascii="Times New Roman" w:hAnsi="Times New Roman" w:cs="Times New Roman"/>
            <w:sz w:val="28"/>
            <w:szCs w:val="28"/>
          </w:rPr>
          <w:t>«</w:t>
        </w:r>
        <w:r w:rsidR="00D52D7D" w:rsidRPr="00972311">
          <w:rPr>
            <w:rFonts w:ascii="Times New Roman" w:hAnsi="Times New Roman" w:cs="Times New Roman"/>
            <w:sz w:val="28"/>
            <w:szCs w:val="28"/>
          </w:rPr>
          <w:t>л</w:t>
        </w:r>
        <w:r w:rsidR="00972311" w:rsidRPr="00972311">
          <w:rPr>
            <w:rFonts w:ascii="Times New Roman" w:hAnsi="Times New Roman" w:cs="Times New Roman"/>
            <w:sz w:val="28"/>
            <w:szCs w:val="28"/>
          </w:rPr>
          <w:t>»</w:t>
        </w:r>
        <w:r w:rsidR="00D52D7D" w:rsidRPr="00972311">
          <w:rPr>
            <w:rFonts w:ascii="Times New Roman" w:hAnsi="Times New Roman" w:cs="Times New Roman"/>
            <w:sz w:val="28"/>
            <w:szCs w:val="28"/>
          </w:rPr>
          <w:t xml:space="preserve"> пункта 3</w:t>
        </w:r>
      </w:hyperlink>
      <w:r w:rsidR="00D52D7D" w:rsidRPr="00972311">
        <w:rPr>
          <w:rFonts w:ascii="Times New Roman" w:hAnsi="Times New Roman" w:cs="Times New Roman"/>
          <w:sz w:val="28"/>
          <w:szCs w:val="28"/>
        </w:rPr>
        <w:t xml:space="preserve"> </w:t>
      </w:r>
      <w:r w:rsidR="00B633B4" w:rsidRPr="008A1F04">
        <w:rPr>
          <w:rFonts w:ascii="Times New Roman" w:hAnsi="Times New Roman" w:cs="Times New Roman"/>
          <w:sz w:val="28"/>
          <w:szCs w:val="28"/>
        </w:rPr>
        <w:t>настоящих Требований</w:t>
      </w:r>
      <w:r w:rsidR="00D52D7D" w:rsidRPr="008A1F04">
        <w:rPr>
          <w:rFonts w:ascii="Times New Roman" w:hAnsi="Times New Roman" w:cs="Times New Roman"/>
          <w:sz w:val="28"/>
          <w:szCs w:val="28"/>
        </w:rPr>
        <w:t>;</w:t>
      </w:r>
    </w:p>
    <w:p w14:paraId="22F1EA4B"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6" w:name="P194"/>
      <w:bookmarkEnd w:id="16"/>
      <w:r w:rsidRPr="008A1F04">
        <w:rPr>
          <w:rFonts w:ascii="Times New Roman" w:hAnsi="Times New Roman" w:cs="Times New Roman"/>
          <w:sz w:val="28"/>
          <w:szCs w:val="28"/>
        </w:rPr>
        <w:t>е) обязательство юридического лица, получающего бюджетные инвестиции, по предоставлению взносов (вкладов) на условиях, предусмотренных заключаемыми им с каждым из дочерних обществ договорами о предоставлении взноса (вклада), а также ответственность юридического лица, получающего бюджетные инвестиции, за несоблюдение дочерними обществами указанных условий.</w:t>
      </w:r>
    </w:p>
    <w:p w14:paraId="35B5F65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7. </w:t>
      </w:r>
      <w:proofErr w:type="gramStart"/>
      <w:r w:rsidRPr="008A1F04">
        <w:rPr>
          <w:rFonts w:ascii="Times New Roman" w:hAnsi="Times New Roman" w:cs="Times New Roman"/>
          <w:sz w:val="28"/>
          <w:szCs w:val="28"/>
        </w:rPr>
        <w:t xml:space="preserve">Договором о предоставлении бюджетных инвестиций в целях последующего предоставления взносов в уставные (складочные) капиталы дочерних обществ на осуществление капитальных вложений в объекты капитального строительства, которые находятся (будут находиться) в собственности дочерних обществ, и (или) на приобретение дочерними обществами объектов недвижимого имущества (далее - взносы на осуществление капитальных вложений) предусматриваются положения, указанные </w:t>
      </w:r>
      <w:r w:rsidRPr="00972311">
        <w:rPr>
          <w:rFonts w:ascii="Times New Roman" w:hAnsi="Times New Roman" w:cs="Times New Roman"/>
          <w:sz w:val="28"/>
          <w:szCs w:val="28"/>
        </w:rPr>
        <w:t xml:space="preserve">в </w:t>
      </w:r>
      <w:hyperlink w:anchor="P155" w:history="1">
        <w:r w:rsidRPr="00972311">
          <w:rPr>
            <w:rFonts w:ascii="Times New Roman" w:hAnsi="Times New Roman" w:cs="Times New Roman"/>
            <w:sz w:val="28"/>
            <w:szCs w:val="28"/>
          </w:rPr>
          <w:t>пункте 3</w:t>
        </w:r>
      </w:hyperlink>
      <w:r w:rsidRPr="00972311">
        <w:rPr>
          <w:rFonts w:ascii="Times New Roman" w:hAnsi="Times New Roman" w:cs="Times New Roman"/>
          <w:sz w:val="28"/>
          <w:szCs w:val="28"/>
        </w:rPr>
        <w:t xml:space="preserve">, </w:t>
      </w:r>
      <w:hyperlink w:anchor="P177" w:history="1">
        <w:r w:rsidRPr="00972311">
          <w:rPr>
            <w:rFonts w:ascii="Times New Roman" w:hAnsi="Times New Roman" w:cs="Times New Roman"/>
            <w:sz w:val="28"/>
            <w:szCs w:val="28"/>
          </w:rPr>
          <w:t xml:space="preserve">подпунктах </w:t>
        </w:r>
        <w:r w:rsidR="00972311">
          <w:rPr>
            <w:rFonts w:ascii="Times New Roman" w:hAnsi="Times New Roman" w:cs="Times New Roman"/>
            <w:sz w:val="28"/>
            <w:szCs w:val="28"/>
          </w:rPr>
          <w:t>«</w:t>
        </w:r>
        <w:r w:rsidRPr="00972311">
          <w:rPr>
            <w:rFonts w:ascii="Times New Roman" w:hAnsi="Times New Roman" w:cs="Times New Roman"/>
            <w:sz w:val="28"/>
            <w:szCs w:val="28"/>
          </w:rPr>
          <w:t>а</w:t>
        </w:r>
        <w:r w:rsidR="00972311">
          <w:rPr>
            <w:rFonts w:ascii="Times New Roman" w:hAnsi="Times New Roman" w:cs="Times New Roman"/>
            <w:sz w:val="28"/>
            <w:szCs w:val="28"/>
          </w:rPr>
          <w:t>»</w:t>
        </w:r>
      </w:hyperlink>
      <w:r w:rsidRPr="00972311">
        <w:rPr>
          <w:rFonts w:ascii="Times New Roman" w:hAnsi="Times New Roman" w:cs="Times New Roman"/>
          <w:sz w:val="28"/>
          <w:szCs w:val="28"/>
        </w:rPr>
        <w:t xml:space="preserve"> - </w:t>
      </w:r>
      <w:hyperlink w:anchor="P179" w:history="1">
        <w:r w:rsidR="00972311">
          <w:rPr>
            <w:rFonts w:ascii="Times New Roman" w:hAnsi="Times New Roman" w:cs="Times New Roman"/>
            <w:sz w:val="28"/>
            <w:szCs w:val="28"/>
          </w:rPr>
          <w:t>«</w:t>
        </w:r>
        <w:r w:rsidRPr="00972311">
          <w:rPr>
            <w:rFonts w:ascii="Times New Roman" w:hAnsi="Times New Roman" w:cs="Times New Roman"/>
            <w:sz w:val="28"/>
            <w:szCs w:val="28"/>
          </w:rPr>
          <w:t>в</w:t>
        </w:r>
        <w:r w:rsidR="00972311">
          <w:rPr>
            <w:rFonts w:ascii="Times New Roman" w:hAnsi="Times New Roman" w:cs="Times New Roman"/>
            <w:sz w:val="28"/>
            <w:szCs w:val="28"/>
          </w:rPr>
          <w:t>»</w:t>
        </w:r>
        <w:r w:rsidRPr="00972311">
          <w:rPr>
            <w:rFonts w:ascii="Times New Roman" w:hAnsi="Times New Roman" w:cs="Times New Roman"/>
            <w:sz w:val="28"/>
            <w:szCs w:val="28"/>
          </w:rPr>
          <w:t xml:space="preserve"> пункта 4</w:t>
        </w:r>
      </w:hyperlink>
      <w:r w:rsidRPr="00972311">
        <w:rPr>
          <w:rFonts w:ascii="Times New Roman" w:hAnsi="Times New Roman" w:cs="Times New Roman"/>
          <w:sz w:val="28"/>
          <w:szCs w:val="28"/>
        </w:rPr>
        <w:t xml:space="preserve"> и </w:t>
      </w:r>
      <w:hyperlink w:anchor="P186" w:history="1">
        <w:r w:rsidRPr="00972311">
          <w:rPr>
            <w:rFonts w:ascii="Times New Roman" w:hAnsi="Times New Roman" w:cs="Times New Roman"/>
            <w:sz w:val="28"/>
            <w:szCs w:val="28"/>
          </w:rPr>
          <w:t>пункте</w:t>
        </w:r>
        <w:proofErr w:type="gramEnd"/>
        <w:r w:rsidRPr="00972311">
          <w:rPr>
            <w:rFonts w:ascii="Times New Roman" w:hAnsi="Times New Roman" w:cs="Times New Roman"/>
            <w:sz w:val="28"/>
            <w:szCs w:val="28"/>
          </w:rPr>
          <w:t xml:space="preserve"> 6</w:t>
        </w:r>
      </w:hyperlink>
      <w:r w:rsidRPr="008A1F04">
        <w:rPr>
          <w:rFonts w:ascii="Times New Roman" w:hAnsi="Times New Roman" w:cs="Times New Roman"/>
          <w:sz w:val="28"/>
          <w:szCs w:val="28"/>
        </w:rPr>
        <w:t xml:space="preserve"> настоящих Требований.</w:t>
      </w:r>
    </w:p>
    <w:p w14:paraId="20B76EAC" w14:textId="4B4FA2C2"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Положения указанного договора должны соответствовать аналогичным положениям принятого решения (</w:t>
      </w:r>
      <w:r w:rsidR="00972311">
        <w:rPr>
          <w:rFonts w:ascii="Times New Roman" w:hAnsi="Times New Roman" w:cs="Times New Roman"/>
          <w:sz w:val="28"/>
          <w:szCs w:val="28"/>
        </w:rPr>
        <w:t>постановления</w:t>
      </w:r>
      <w:r w:rsidRPr="008A1F04">
        <w:rPr>
          <w:rFonts w:ascii="Times New Roman" w:hAnsi="Times New Roman" w:cs="Times New Roman"/>
          <w:sz w:val="28"/>
          <w:szCs w:val="28"/>
        </w:rPr>
        <w:t xml:space="preserve">) </w:t>
      </w:r>
      <w:r w:rsidR="00972311">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о предоставлении бюджетных инвестиций.</w:t>
      </w:r>
    </w:p>
    <w:p w14:paraId="381D8FE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7" w:name="P201"/>
      <w:bookmarkEnd w:id="17"/>
      <w:r w:rsidRPr="008A1F04">
        <w:rPr>
          <w:rFonts w:ascii="Times New Roman" w:hAnsi="Times New Roman" w:cs="Times New Roman"/>
          <w:sz w:val="28"/>
          <w:szCs w:val="28"/>
        </w:rPr>
        <w:t xml:space="preserve">8. Договором между юридическим лицом, получающим бюджетные инвестиции, и дочерним обществом о предоставлении взноса (вклада), </w:t>
      </w:r>
      <w:r w:rsidRPr="00972311">
        <w:rPr>
          <w:rFonts w:ascii="Times New Roman" w:hAnsi="Times New Roman" w:cs="Times New Roman"/>
          <w:sz w:val="28"/>
          <w:szCs w:val="28"/>
        </w:rPr>
        <w:t xml:space="preserve">указанным в </w:t>
      </w:r>
      <w:hyperlink w:anchor="P194" w:history="1">
        <w:r w:rsidRPr="00972311">
          <w:rPr>
            <w:rFonts w:ascii="Times New Roman" w:hAnsi="Times New Roman" w:cs="Times New Roman"/>
            <w:sz w:val="28"/>
            <w:szCs w:val="28"/>
          </w:rPr>
          <w:t xml:space="preserve">подпункте </w:t>
        </w:r>
        <w:r w:rsidR="00972311" w:rsidRPr="00972311">
          <w:rPr>
            <w:rFonts w:ascii="Times New Roman" w:hAnsi="Times New Roman" w:cs="Times New Roman"/>
            <w:sz w:val="28"/>
            <w:szCs w:val="28"/>
          </w:rPr>
          <w:t>«</w:t>
        </w:r>
        <w:r w:rsidRPr="00972311">
          <w:rPr>
            <w:rFonts w:ascii="Times New Roman" w:hAnsi="Times New Roman" w:cs="Times New Roman"/>
            <w:sz w:val="28"/>
            <w:szCs w:val="28"/>
          </w:rPr>
          <w:t>е</w:t>
        </w:r>
        <w:r w:rsidR="00972311" w:rsidRPr="00972311">
          <w:rPr>
            <w:rFonts w:ascii="Times New Roman" w:hAnsi="Times New Roman" w:cs="Times New Roman"/>
            <w:sz w:val="28"/>
            <w:szCs w:val="28"/>
          </w:rPr>
          <w:t>»</w:t>
        </w:r>
        <w:r w:rsidRPr="00972311">
          <w:rPr>
            <w:rFonts w:ascii="Times New Roman" w:hAnsi="Times New Roman" w:cs="Times New Roman"/>
            <w:sz w:val="28"/>
            <w:szCs w:val="28"/>
          </w:rPr>
          <w:t xml:space="preserve"> пункта 6</w:t>
        </w:r>
      </w:hyperlink>
      <w:r w:rsidRPr="00972311">
        <w:rPr>
          <w:rFonts w:ascii="Times New Roman" w:hAnsi="Times New Roman" w:cs="Times New Roman"/>
          <w:sz w:val="28"/>
          <w:szCs w:val="28"/>
        </w:rPr>
        <w:t xml:space="preserve"> настоящих Требований, </w:t>
      </w:r>
      <w:r w:rsidRPr="008A1F04">
        <w:rPr>
          <w:rFonts w:ascii="Times New Roman" w:hAnsi="Times New Roman" w:cs="Times New Roman"/>
          <w:sz w:val="28"/>
          <w:szCs w:val="28"/>
        </w:rPr>
        <w:t>предусматриваются:</w:t>
      </w:r>
    </w:p>
    <w:p w14:paraId="61258AF2"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а) целевое назначение взноса (вклада) и его объем (с распределением по годам);</w:t>
      </w:r>
    </w:p>
    <w:p w14:paraId="7850487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значения результатов предоставления взноса (вклада) и (или) иных показателей, которые должны быть достигнуты дочерним обществом в целях достижения значений соответствующих результатов предоставления бюджетных инвестиций (иных показателей) юридическим лицом, получающим бюджетные инвестиции;</w:t>
      </w:r>
    </w:p>
    <w:p w14:paraId="3AF811C9"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в) положения, устанавливающие права и обязанности сторон и порядок их взаимодействия при реализации договора о предоставлении взноса (вклада);</w:t>
      </w:r>
    </w:p>
    <w:p w14:paraId="59CF13E0"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г) сроки (порядок определения сроков) принятия в установленном </w:t>
      </w:r>
      <w:r w:rsidRPr="008A1F04">
        <w:rPr>
          <w:rFonts w:ascii="Times New Roman" w:hAnsi="Times New Roman" w:cs="Times New Roman"/>
          <w:sz w:val="28"/>
          <w:szCs w:val="28"/>
        </w:rPr>
        <w:lastRenderedPageBreak/>
        <w:t>законодательством Российской Федерации порядке решения об увеличении уставного (складочного) капитала дочернего общества, являющегося акционерным обществом, путем реализации дополнительного выпуска акций на сумму предоставляемого взноса;</w:t>
      </w:r>
      <w:proofErr w:type="gramEnd"/>
    </w:p>
    <w:p w14:paraId="783A59A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д) сроки перечисления взноса (вклада);</w:t>
      </w:r>
    </w:p>
    <w:p w14:paraId="718D6CD9" w14:textId="7CB56082" w:rsidR="00D52D7D" w:rsidRPr="008A1F04" w:rsidRDefault="00D52D7D" w:rsidP="00202914">
      <w:pPr>
        <w:pStyle w:val="ConsPlusNormal"/>
        <w:spacing w:before="220"/>
        <w:ind w:firstLine="709"/>
        <w:contextualSpacing/>
        <w:jc w:val="both"/>
        <w:rPr>
          <w:rFonts w:ascii="Times New Roman" w:hAnsi="Times New Roman" w:cs="Times New Roman"/>
          <w:sz w:val="28"/>
          <w:szCs w:val="28"/>
        </w:rPr>
      </w:pPr>
      <w:bookmarkStart w:id="18" w:name="P208"/>
      <w:bookmarkEnd w:id="18"/>
      <w:r w:rsidRPr="00DA7161">
        <w:rPr>
          <w:rFonts w:ascii="Times New Roman" w:hAnsi="Times New Roman" w:cs="Times New Roman"/>
          <w:sz w:val="28"/>
          <w:szCs w:val="28"/>
        </w:rPr>
        <w:t xml:space="preserve">е) положения, предусматривающие осуществление операций по перечислению взноса (вклада) за счет средств, отраженных на лицевом счете, указанном в </w:t>
      </w:r>
      <w:hyperlink w:anchor="P165" w:history="1">
        <w:r w:rsidRPr="00DA7161">
          <w:rPr>
            <w:rFonts w:ascii="Times New Roman" w:hAnsi="Times New Roman" w:cs="Times New Roman"/>
            <w:sz w:val="28"/>
            <w:szCs w:val="28"/>
          </w:rPr>
          <w:t xml:space="preserve">подпункте </w:t>
        </w:r>
        <w:r w:rsidR="00972311" w:rsidRPr="00DA7161">
          <w:rPr>
            <w:rFonts w:ascii="Times New Roman" w:hAnsi="Times New Roman" w:cs="Times New Roman"/>
            <w:sz w:val="28"/>
            <w:szCs w:val="28"/>
          </w:rPr>
          <w:t>«</w:t>
        </w:r>
        <w:r w:rsidRPr="00DA7161">
          <w:rPr>
            <w:rFonts w:ascii="Times New Roman" w:hAnsi="Times New Roman" w:cs="Times New Roman"/>
            <w:sz w:val="28"/>
            <w:szCs w:val="28"/>
          </w:rPr>
          <w:t>ж</w:t>
        </w:r>
        <w:r w:rsidR="00972311" w:rsidRPr="00DA7161">
          <w:rPr>
            <w:rFonts w:ascii="Times New Roman" w:hAnsi="Times New Roman" w:cs="Times New Roman"/>
            <w:sz w:val="28"/>
            <w:szCs w:val="28"/>
          </w:rPr>
          <w:t>»</w:t>
        </w:r>
        <w:r w:rsidRPr="00DA7161">
          <w:rPr>
            <w:rFonts w:ascii="Times New Roman" w:hAnsi="Times New Roman" w:cs="Times New Roman"/>
            <w:sz w:val="28"/>
            <w:szCs w:val="28"/>
          </w:rPr>
          <w:t xml:space="preserve"> пункта 3</w:t>
        </w:r>
      </w:hyperlink>
      <w:r w:rsidRPr="00DA7161">
        <w:rPr>
          <w:rFonts w:ascii="Times New Roman" w:hAnsi="Times New Roman" w:cs="Times New Roman"/>
          <w:sz w:val="28"/>
          <w:szCs w:val="28"/>
        </w:rPr>
        <w:t xml:space="preserve"> настоящ</w:t>
      </w:r>
      <w:r w:rsidR="00202914">
        <w:rPr>
          <w:rFonts w:ascii="Times New Roman" w:hAnsi="Times New Roman" w:cs="Times New Roman"/>
          <w:sz w:val="28"/>
          <w:szCs w:val="28"/>
        </w:rPr>
        <w:t>их</w:t>
      </w:r>
      <w:r w:rsidRPr="00DA7161">
        <w:rPr>
          <w:rFonts w:ascii="Times New Roman" w:hAnsi="Times New Roman" w:cs="Times New Roman"/>
          <w:sz w:val="28"/>
          <w:szCs w:val="28"/>
        </w:rPr>
        <w:t xml:space="preserve"> Требовани</w:t>
      </w:r>
      <w:r w:rsidR="00202914">
        <w:rPr>
          <w:rFonts w:ascii="Times New Roman" w:hAnsi="Times New Roman" w:cs="Times New Roman"/>
          <w:sz w:val="28"/>
          <w:szCs w:val="28"/>
        </w:rPr>
        <w:t>й</w:t>
      </w:r>
      <w:r w:rsidRPr="00DA7161">
        <w:rPr>
          <w:rFonts w:ascii="Times New Roman" w:hAnsi="Times New Roman" w:cs="Times New Roman"/>
          <w:sz w:val="28"/>
          <w:szCs w:val="28"/>
        </w:rPr>
        <w:t xml:space="preserve">, на счете, открытом в </w:t>
      </w:r>
      <w:r w:rsidR="00DA7161" w:rsidRPr="00DA7161">
        <w:rPr>
          <w:rFonts w:ascii="Times New Roman" w:hAnsi="Times New Roman" w:cs="Times New Roman"/>
          <w:sz w:val="28"/>
          <w:szCs w:val="28"/>
        </w:rPr>
        <w:t xml:space="preserve">Администрации </w:t>
      </w:r>
      <w:r w:rsidRPr="00DA7161">
        <w:rPr>
          <w:rFonts w:ascii="Times New Roman" w:hAnsi="Times New Roman" w:cs="Times New Roman"/>
          <w:sz w:val="28"/>
          <w:szCs w:val="28"/>
        </w:rPr>
        <w:t>для учета денежных средств юридических лиц, не являющихся участниками бюджетного процесса;</w:t>
      </w:r>
    </w:p>
    <w:p w14:paraId="5995A84F" w14:textId="00F7B035"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bookmarkStart w:id="19" w:name="P209"/>
      <w:bookmarkEnd w:id="19"/>
      <w:r w:rsidRPr="000D5E96">
        <w:rPr>
          <w:rFonts w:ascii="Times New Roman" w:hAnsi="Times New Roman" w:cs="Times New Roman"/>
          <w:sz w:val="28"/>
          <w:szCs w:val="28"/>
        </w:rPr>
        <w:t xml:space="preserve">ж) условие об осуществлении операций по списанию средств со счета, указанного в </w:t>
      </w:r>
      <w:hyperlink w:anchor="P208" w:history="1">
        <w:r w:rsidRPr="000D5E96">
          <w:rPr>
            <w:rFonts w:ascii="Times New Roman" w:hAnsi="Times New Roman" w:cs="Times New Roman"/>
            <w:sz w:val="28"/>
            <w:szCs w:val="28"/>
          </w:rPr>
          <w:t xml:space="preserve">подпункте </w:t>
        </w:r>
        <w:r w:rsidR="00972311" w:rsidRPr="000D5E96">
          <w:rPr>
            <w:rFonts w:ascii="Times New Roman" w:hAnsi="Times New Roman" w:cs="Times New Roman"/>
            <w:sz w:val="28"/>
            <w:szCs w:val="28"/>
          </w:rPr>
          <w:t>«</w:t>
        </w:r>
        <w:r w:rsidRPr="000D5E96">
          <w:rPr>
            <w:rFonts w:ascii="Times New Roman" w:hAnsi="Times New Roman" w:cs="Times New Roman"/>
            <w:sz w:val="28"/>
            <w:szCs w:val="28"/>
          </w:rPr>
          <w:t>е</w:t>
        </w:r>
        <w:r w:rsidR="00972311" w:rsidRPr="000D5E96">
          <w:rPr>
            <w:rFonts w:ascii="Times New Roman" w:hAnsi="Times New Roman" w:cs="Times New Roman"/>
            <w:sz w:val="28"/>
            <w:szCs w:val="28"/>
          </w:rPr>
          <w:t>»</w:t>
        </w:r>
      </w:hyperlink>
      <w:r w:rsidRPr="000D5E96">
        <w:rPr>
          <w:rFonts w:ascii="Times New Roman" w:hAnsi="Times New Roman" w:cs="Times New Roman"/>
          <w:sz w:val="28"/>
          <w:szCs w:val="28"/>
        </w:rPr>
        <w:t xml:space="preserve"> настоящего пункта, в порядке, установленном </w:t>
      </w:r>
      <w:r w:rsidR="000D5E96" w:rsidRPr="000D5E96">
        <w:rPr>
          <w:rFonts w:ascii="Times New Roman" w:hAnsi="Times New Roman" w:cs="Times New Roman"/>
          <w:sz w:val="28"/>
          <w:szCs w:val="28"/>
        </w:rPr>
        <w:t>Администраци</w:t>
      </w:r>
      <w:r w:rsidR="00C80629">
        <w:rPr>
          <w:rFonts w:ascii="Times New Roman" w:hAnsi="Times New Roman" w:cs="Times New Roman"/>
          <w:sz w:val="28"/>
          <w:szCs w:val="28"/>
        </w:rPr>
        <w:t>ей</w:t>
      </w:r>
      <w:r w:rsidRPr="000D5E96">
        <w:rPr>
          <w:rFonts w:ascii="Times New Roman" w:hAnsi="Times New Roman" w:cs="Times New Roman"/>
          <w:sz w:val="28"/>
          <w:szCs w:val="28"/>
        </w:rPr>
        <w:t xml:space="preserve">, с отражением указанных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дочернему обществу в порядке, установленном </w:t>
      </w:r>
      <w:r w:rsidR="000D5E96" w:rsidRPr="000D5E96">
        <w:rPr>
          <w:rFonts w:ascii="Times New Roman" w:hAnsi="Times New Roman" w:cs="Times New Roman"/>
          <w:sz w:val="28"/>
          <w:szCs w:val="28"/>
        </w:rPr>
        <w:t>Администраци</w:t>
      </w:r>
      <w:r w:rsidR="00C80629">
        <w:rPr>
          <w:rFonts w:ascii="Times New Roman" w:hAnsi="Times New Roman" w:cs="Times New Roman"/>
          <w:sz w:val="28"/>
          <w:szCs w:val="28"/>
        </w:rPr>
        <w:t>ей</w:t>
      </w:r>
      <w:r w:rsidRPr="000D5E96">
        <w:rPr>
          <w:rFonts w:ascii="Times New Roman" w:hAnsi="Times New Roman" w:cs="Times New Roman"/>
          <w:sz w:val="28"/>
          <w:szCs w:val="28"/>
        </w:rPr>
        <w:t>;</w:t>
      </w:r>
    </w:p>
    <w:p w14:paraId="5D66B2B1" w14:textId="0AABF96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3E58D1">
        <w:rPr>
          <w:rFonts w:ascii="Times New Roman" w:hAnsi="Times New Roman" w:cs="Times New Roman"/>
          <w:sz w:val="28"/>
          <w:szCs w:val="28"/>
        </w:rPr>
        <w:t xml:space="preserve">з) условие об осуществлении операций по списанию средств, отраженных на лицевом счете, указанном в </w:t>
      </w:r>
      <w:hyperlink w:anchor="P209" w:history="1">
        <w:r w:rsidRPr="003E58D1">
          <w:rPr>
            <w:rFonts w:ascii="Times New Roman" w:hAnsi="Times New Roman" w:cs="Times New Roman"/>
            <w:sz w:val="28"/>
            <w:szCs w:val="28"/>
          </w:rPr>
          <w:t xml:space="preserve">подпункте </w:t>
        </w:r>
        <w:r w:rsidR="00972311" w:rsidRPr="003E58D1">
          <w:rPr>
            <w:rFonts w:ascii="Times New Roman" w:hAnsi="Times New Roman" w:cs="Times New Roman"/>
            <w:sz w:val="28"/>
            <w:szCs w:val="28"/>
          </w:rPr>
          <w:t>«</w:t>
        </w:r>
        <w:r w:rsidRPr="003E58D1">
          <w:rPr>
            <w:rFonts w:ascii="Times New Roman" w:hAnsi="Times New Roman" w:cs="Times New Roman"/>
            <w:sz w:val="28"/>
            <w:szCs w:val="28"/>
          </w:rPr>
          <w:t>ж</w:t>
        </w:r>
        <w:r w:rsidR="00972311" w:rsidRPr="003E58D1">
          <w:rPr>
            <w:rFonts w:ascii="Times New Roman" w:hAnsi="Times New Roman" w:cs="Times New Roman"/>
            <w:sz w:val="28"/>
            <w:szCs w:val="28"/>
          </w:rPr>
          <w:t>»</w:t>
        </w:r>
      </w:hyperlink>
      <w:r w:rsidRPr="003E58D1">
        <w:rPr>
          <w:rFonts w:ascii="Times New Roman" w:hAnsi="Times New Roman" w:cs="Times New Roman"/>
          <w:sz w:val="28"/>
          <w:szCs w:val="28"/>
        </w:rPr>
        <w:t xml:space="preserve"> настоящего пункта, после проведения </w:t>
      </w:r>
      <w:r w:rsidR="003E58D1" w:rsidRPr="003E58D1">
        <w:rPr>
          <w:rFonts w:ascii="Times New Roman" w:hAnsi="Times New Roman" w:cs="Times New Roman"/>
          <w:sz w:val="28"/>
          <w:szCs w:val="28"/>
        </w:rPr>
        <w:t>Администраци</w:t>
      </w:r>
      <w:r w:rsidR="00C80629">
        <w:rPr>
          <w:rFonts w:ascii="Times New Roman" w:hAnsi="Times New Roman" w:cs="Times New Roman"/>
          <w:sz w:val="28"/>
          <w:szCs w:val="28"/>
        </w:rPr>
        <w:t>ей</w:t>
      </w:r>
      <w:r w:rsidR="003E58D1" w:rsidRPr="003E58D1">
        <w:rPr>
          <w:rFonts w:ascii="Times New Roman" w:hAnsi="Times New Roman" w:cs="Times New Roman"/>
          <w:sz w:val="28"/>
          <w:szCs w:val="28"/>
        </w:rPr>
        <w:t xml:space="preserve"> </w:t>
      </w:r>
      <w:r w:rsidRPr="003E58D1">
        <w:rPr>
          <w:rFonts w:ascii="Times New Roman" w:hAnsi="Times New Roman" w:cs="Times New Roman"/>
          <w:sz w:val="28"/>
          <w:szCs w:val="28"/>
        </w:rPr>
        <w:t xml:space="preserve">санкционирования операций в порядке, установленном Министерством финансов Российской Федерации, </w:t>
      </w:r>
      <w:proofErr w:type="gramStart"/>
      <w:r w:rsidRPr="003E58D1">
        <w:rPr>
          <w:rFonts w:ascii="Times New Roman" w:hAnsi="Times New Roman" w:cs="Times New Roman"/>
          <w:sz w:val="28"/>
          <w:szCs w:val="28"/>
        </w:rPr>
        <w:t>определяющем</w:t>
      </w:r>
      <w:proofErr w:type="gramEnd"/>
      <w:r w:rsidRPr="003E58D1">
        <w:rPr>
          <w:rFonts w:ascii="Times New Roman" w:hAnsi="Times New Roman" w:cs="Times New Roman"/>
          <w:sz w:val="28"/>
          <w:szCs w:val="28"/>
        </w:rPr>
        <w:t xml:space="preserve"> в том числе перечень документов, подлежащих представлению в </w:t>
      </w:r>
      <w:r w:rsidR="003E58D1" w:rsidRPr="003E58D1">
        <w:rPr>
          <w:rFonts w:ascii="Times New Roman" w:hAnsi="Times New Roman" w:cs="Times New Roman"/>
          <w:sz w:val="28"/>
          <w:szCs w:val="28"/>
        </w:rPr>
        <w:t>Администраци</w:t>
      </w:r>
      <w:r w:rsidR="00C80629">
        <w:rPr>
          <w:rFonts w:ascii="Times New Roman" w:hAnsi="Times New Roman" w:cs="Times New Roman"/>
          <w:sz w:val="28"/>
          <w:szCs w:val="28"/>
        </w:rPr>
        <w:t>ю</w:t>
      </w:r>
      <w:r w:rsidR="003E58D1" w:rsidRPr="003E58D1">
        <w:rPr>
          <w:rFonts w:ascii="Times New Roman" w:hAnsi="Times New Roman" w:cs="Times New Roman"/>
          <w:sz w:val="28"/>
          <w:szCs w:val="28"/>
        </w:rPr>
        <w:t xml:space="preserve"> </w:t>
      </w:r>
      <w:r w:rsidRPr="003E58D1">
        <w:rPr>
          <w:rFonts w:ascii="Times New Roman" w:hAnsi="Times New Roman" w:cs="Times New Roman"/>
          <w:sz w:val="28"/>
          <w:szCs w:val="28"/>
        </w:rPr>
        <w:t>для подтверждения возникновения денежных обязательств дочернего общества, источником финансового обеспечения которых являются указанные средства;</w:t>
      </w:r>
    </w:p>
    <w:p w14:paraId="47E221E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и) положения о запрете:</w:t>
      </w:r>
    </w:p>
    <w:p w14:paraId="493B0FC1"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на приобретение дочерним обществом за счет полученных средств, </w:t>
      </w:r>
      <w:r w:rsidRPr="00972311">
        <w:rPr>
          <w:rFonts w:ascii="Times New Roman" w:hAnsi="Times New Roman" w:cs="Times New Roman"/>
          <w:sz w:val="28"/>
          <w:szCs w:val="28"/>
        </w:rPr>
        <w:t xml:space="preserve">отраженных на лицевом счете, указанном в </w:t>
      </w:r>
      <w:hyperlink w:anchor="P209" w:history="1">
        <w:r w:rsidRPr="00972311">
          <w:rPr>
            <w:rFonts w:ascii="Times New Roman" w:hAnsi="Times New Roman" w:cs="Times New Roman"/>
            <w:sz w:val="28"/>
            <w:szCs w:val="28"/>
          </w:rPr>
          <w:t xml:space="preserve">подпункте </w:t>
        </w:r>
        <w:r w:rsidR="00972311" w:rsidRPr="00972311">
          <w:rPr>
            <w:rFonts w:ascii="Times New Roman" w:hAnsi="Times New Roman" w:cs="Times New Roman"/>
            <w:sz w:val="28"/>
            <w:szCs w:val="28"/>
          </w:rPr>
          <w:t>«</w:t>
        </w:r>
        <w:r w:rsidRPr="00972311">
          <w:rPr>
            <w:rFonts w:ascii="Times New Roman" w:hAnsi="Times New Roman" w:cs="Times New Roman"/>
            <w:sz w:val="28"/>
            <w:szCs w:val="28"/>
          </w:rPr>
          <w:t>ж</w:t>
        </w:r>
        <w:r w:rsidR="00972311" w:rsidRPr="00972311">
          <w:rPr>
            <w:rFonts w:ascii="Times New Roman" w:hAnsi="Times New Roman" w:cs="Times New Roman"/>
            <w:sz w:val="28"/>
            <w:szCs w:val="28"/>
          </w:rPr>
          <w:t>»</w:t>
        </w:r>
      </w:hyperlink>
      <w:r w:rsidRPr="00972311">
        <w:rPr>
          <w:rFonts w:ascii="Times New Roman" w:hAnsi="Times New Roman" w:cs="Times New Roman"/>
          <w:sz w:val="28"/>
          <w:szCs w:val="28"/>
        </w:rPr>
        <w:t xml:space="preserve"> настоящего пункта, </w:t>
      </w:r>
      <w:r w:rsidRPr="008A1F04">
        <w:rPr>
          <w:rFonts w:ascii="Times New Roman" w:hAnsi="Times New Roman" w:cs="Times New Roman"/>
          <w:sz w:val="28"/>
          <w:szCs w:val="28"/>
        </w:rPr>
        <w:t>иностранной валюты, за исключением случаев, предусмотренных договором о предоставлении бюджетных инвестиций в отношении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w:t>
      </w:r>
      <w:proofErr w:type="gramEnd"/>
      <w:r w:rsidRPr="008A1F04">
        <w:rPr>
          <w:rFonts w:ascii="Times New Roman" w:hAnsi="Times New Roman" w:cs="Times New Roman"/>
          <w:sz w:val="28"/>
          <w:szCs w:val="28"/>
        </w:rPr>
        <w:t xml:space="preserve"> инвестиций и определенных решениями Правительства Российской Федерации;</w:t>
      </w:r>
    </w:p>
    <w:p w14:paraId="79D8367A"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бюджетным законодательством Российской Федерации, при осуществлении казначейского сопровождения взноса (вклада);</w:t>
      </w:r>
    </w:p>
    <w:p w14:paraId="76AEDE9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к) порядок и сроки представления дочерним обществом отчетности о расходах, источником финансового обеспечения которых являются полученные средства, а также о достижении установленных договором значений результатов предоставления взноса (вклада) и (или) иных показателей, которые должны быть достигнуты дочерним обществом;</w:t>
      </w:r>
    </w:p>
    <w:p w14:paraId="2D9DC223" w14:textId="028BA709"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л) право юридического лица, получающего бюджетные инвестиции, и </w:t>
      </w:r>
      <w:r w:rsidR="00972311">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на проведение проверок соблюдения дочерним обществом целей, условий и порядка предоставления взноса (вклада);</w:t>
      </w:r>
    </w:p>
    <w:p w14:paraId="182D819F"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lastRenderedPageBreak/>
        <w:t>м) ответственность дочернего общества за несоблюдение условий, определенных договором о предоставлении взноса (вклада), а также порядок возврата дочерним обществом полученных сре</w:t>
      </w:r>
      <w:proofErr w:type="gramStart"/>
      <w:r w:rsidRPr="008A1F04">
        <w:rPr>
          <w:rFonts w:ascii="Times New Roman" w:hAnsi="Times New Roman" w:cs="Times New Roman"/>
          <w:sz w:val="28"/>
          <w:szCs w:val="28"/>
        </w:rPr>
        <w:t>дств в сл</w:t>
      </w:r>
      <w:proofErr w:type="gramEnd"/>
      <w:r w:rsidRPr="008A1F04">
        <w:rPr>
          <w:rFonts w:ascii="Times New Roman" w:hAnsi="Times New Roman" w:cs="Times New Roman"/>
          <w:sz w:val="28"/>
          <w:szCs w:val="28"/>
        </w:rPr>
        <w:t>учае установления факта несоблюдения им целей, условий, которые определены указанным договором.</w:t>
      </w:r>
    </w:p>
    <w:p w14:paraId="24D2807D"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 xml:space="preserve">9. Договором между юридическим лицом, получающим бюджетные инвестиции, и дочерним обществом о предоставлении взноса на осуществление капитальных вложений, помимо положений, указанных в </w:t>
      </w:r>
      <w:hyperlink w:anchor="P201" w:history="1">
        <w:r w:rsidRPr="00972311">
          <w:rPr>
            <w:rFonts w:ascii="Times New Roman" w:hAnsi="Times New Roman" w:cs="Times New Roman"/>
            <w:sz w:val="28"/>
            <w:szCs w:val="28"/>
          </w:rPr>
          <w:t>пункте 8</w:t>
        </w:r>
      </w:hyperlink>
      <w:r w:rsidRPr="00972311">
        <w:rPr>
          <w:rFonts w:ascii="Times New Roman" w:hAnsi="Times New Roman" w:cs="Times New Roman"/>
          <w:sz w:val="28"/>
          <w:szCs w:val="28"/>
        </w:rPr>
        <w:t xml:space="preserve"> нас</w:t>
      </w:r>
      <w:r w:rsidRPr="008A1F04">
        <w:rPr>
          <w:rFonts w:ascii="Times New Roman" w:hAnsi="Times New Roman" w:cs="Times New Roman"/>
          <w:sz w:val="28"/>
          <w:szCs w:val="28"/>
        </w:rPr>
        <w:t>тоящих Требований, также предусматриваются:</w:t>
      </w:r>
    </w:p>
    <w:p w14:paraId="3A97F914"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а)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информация об общем объеме капитальных вложений за счет всех источников финансового обеспечения с выделением размера взноса (вклада) (с распределением указанных</w:t>
      </w:r>
      <w:proofErr w:type="gramEnd"/>
      <w:r w:rsidRPr="008A1F04">
        <w:rPr>
          <w:rFonts w:ascii="Times New Roman" w:hAnsi="Times New Roman" w:cs="Times New Roman"/>
          <w:sz w:val="28"/>
          <w:szCs w:val="28"/>
        </w:rPr>
        <w:t xml:space="preserve"> объемов по годам);</w:t>
      </w:r>
    </w:p>
    <w:p w14:paraId="733B3A8C" w14:textId="4293BABC"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r w:rsidRPr="008A1F04">
        <w:rPr>
          <w:rFonts w:ascii="Times New Roman" w:hAnsi="Times New Roman" w:cs="Times New Roman"/>
          <w:sz w:val="28"/>
          <w:szCs w:val="28"/>
        </w:rPr>
        <w:t>б) обязанность дочернего общества направить на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по приобретению объектов недвижимого имущества инвестиции в объеме, предусмотренном решением (</w:t>
      </w:r>
      <w:r w:rsidR="003063F9">
        <w:rPr>
          <w:rFonts w:ascii="Times New Roman" w:hAnsi="Times New Roman" w:cs="Times New Roman"/>
          <w:sz w:val="28"/>
          <w:szCs w:val="28"/>
        </w:rPr>
        <w:t>постановлением</w:t>
      </w:r>
      <w:r w:rsidRPr="008A1F04">
        <w:rPr>
          <w:rFonts w:ascii="Times New Roman" w:hAnsi="Times New Roman" w:cs="Times New Roman"/>
          <w:sz w:val="28"/>
          <w:szCs w:val="28"/>
        </w:rPr>
        <w:t xml:space="preserve">) </w:t>
      </w:r>
      <w:r w:rsidR="003063F9">
        <w:rPr>
          <w:rFonts w:ascii="Times New Roman" w:hAnsi="Times New Roman" w:cs="Times New Roman"/>
          <w:sz w:val="28"/>
          <w:szCs w:val="28"/>
        </w:rPr>
        <w:t xml:space="preserve">Администрации </w:t>
      </w:r>
      <w:r w:rsidRPr="008A1F04">
        <w:rPr>
          <w:rFonts w:ascii="Times New Roman" w:hAnsi="Times New Roman" w:cs="Times New Roman"/>
          <w:sz w:val="28"/>
          <w:szCs w:val="28"/>
        </w:rPr>
        <w:t>о предоставлении бюджетных инвестиций;</w:t>
      </w:r>
    </w:p>
    <w:p w14:paraId="4241F53C" w14:textId="77777777" w:rsidR="00D52D7D" w:rsidRPr="003063F9"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3063F9">
        <w:rPr>
          <w:rFonts w:ascii="Times New Roman" w:hAnsi="Times New Roman" w:cs="Times New Roman"/>
          <w:sz w:val="28"/>
          <w:szCs w:val="28"/>
        </w:rPr>
        <w:t xml:space="preserve">в) обязанность дочернего общества обеспечить выполнение работ, указанных в </w:t>
      </w:r>
      <w:hyperlink w:anchor="P179" w:history="1">
        <w:r w:rsidRPr="003063F9">
          <w:rPr>
            <w:rFonts w:ascii="Times New Roman" w:hAnsi="Times New Roman" w:cs="Times New Roman"/>
            <w:sz w:val="28"/>
            <w:szCs w:val="28"/>
          </w:rPr>
          <w:t xml:space="preserve">подпункте </w:t>
        </w:r>
        <w:r w:rsidR="003063F9" w:rsidRPr="003063F9">
          <w:rPr>
            <w:rFonts w:ascii="Times New Roman" w:hAnsi="Times New Roman" w:cs="Times New Roman"/>
            <w:sz w:val="28"/>
            <w:szCs w:val="28"/>
          </w:rPr>
          <w:t>«</w:t>
        </w:r>
        <w:r w:rsidRPr="003063F9">
          <w:rPr>
            <w:rFonts w:ascii="Times New Roman" w:hAnsi="Times New Roman" w:cs="Times New Roman"/>
            <w:sz w:val="28"/>
            <w:szCs w:val="28"/>
          </w:rPr>
          <w:t>в</w:t>
        </w:r>
        <w:r w:rsidR="003063F9" w:rsidRPr="003063F9">
          <w:rPr>
            <w:rFonts w:ascii="Times New Roman" w:hAnsi="Times New Roman" w:cs="Times New Roman"/>
            <w:sz w:val="28"/>
            <w:szCs w:val="28"/>
          </w:rPr>
          <w:t>»</w:t>
        </w:r>
        <w:r w:rsidRPr="003063F9">
          <w:rPr>
            <w:rFonts w:ascii="Times New Roman" w:hAnsi="Times New Roman" w:cs="Times New Roman"/>
            <w:sz w:val="28"/>
            <w:szCs w:val="28"/>
          </w:rPr>
          <w:t xml:space="preserve"> пункта 4</w:t>
        </w:r>
      </w:hyperlink>
      <w:r w:rsidRPr="003063F9">
        <w:rPr>
          <w:rFonts w:ascii="Times New Roman" w:hAnsi="Times New Roman" w:cs="Times New Roman"/>
          <w:sz w:val="28"/>
          <w:szCs w:val="28"/>
        </w:rPr>
        <w:t xml:space="preserve"> настоящих Требований, и приобретение земельных участков под строительство (в случае необходимости) без использования на эти цели полученных средств, отраженных на лицевом счете, указанном в подпункте </w:t>
      </w:r>
      <w:r w:rsidR="003063F9">
        <w:rPr>
          <w:rFonts w:ascii="Times New Roman" w:hAnsi="Times New Roman" w:cs="Times New Roman"/>
          <w:sz w:val="28"/>
          <w:szCs w:val="28"/>
        </w:rPr>
        <w:t>«</w:t>
      </w:r>
      <w:r w:rsidRPr="003063F9">
        <w:rPr>
          <w:rFonts w:ascii="Times New Roman" w:hAnsi="Times New Roman" w:cs="Times New Roman"/>
          <w:sz w:val="28"/>
          <w:szCs w:val="28"/>
        </w:rPr>
        <w:t>ж</w:t>
      </w:r>
      <w:r w:rsidR="003063F9">
        <w:rPr>
          <w:rFonts w:ascii="Times New Roman" w:hAnsi="Times New Roman" w:cs="Times New Roman"/>
          <w:sz w:val="28"/>
          <w:szCs w:val="28"/>
        </w:rPr>
        <w:t>»</w:t>
      </w:r>
      <w:r w:rsidRPr="003063F9">
        <w:rPr>
          <w:rFonts w:ascii="Times New Roman" w:hAnsi="Times New Roman" w:cs="Times New Roman"/>
          <w:sz w:val="28"/>
          <w:szCs w:val="28"/>
        </w:rPr>
        <w:t xml:space="preserve"> настоящего пункта;</w:t>
      </w:r>
      <w:proofErr w:type="gramEnd"/>
    </w:p>
    <w:p w14:paraId="7769D9AF" w14:textId="77777777" w:rsidR="00D52D7D" w:rsidRPr="008A1F04" w:rsidRDefault="00D52D7D" w:rsidP="00BC73FB">
      <w:pPr>
        <w:pStyle w:val="ConsPlusNormal"/>
        <w:spacing w:before="220"/>
        <w:ind w:firstLine="709"/>
        <w:contextualSpacing/>
        <w:jc w:val="both"/>
        <w:rPr>
          <w:rFonts w:ascii="Times New Roman" w:hAnsi="Times New Roman" w:cs="Times New Roman"/>
          <w:sz w:val="28"/>
          <w:szCs w:val="28"/>
        </w:rPr>
      </w:pPr>
      <w:proofErr w:type="gramStart"/>
      <w:r w:rsidRPr="008A1F04">
        <w:rPr>
          <w:rFonts w:ascii="Times New Roman" w:hAnsi="Times New Roman" w:cs="Times New Roman"/>
          <w:sz w:val="28"/>
          <w:szCs w:val="28"/>
        </w:rPr>
        <w:t xml:space="preserve">г) условие о соблюдении дочерним обществом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w:t>
      </w:r>
      <w:r w:rsidRPr="003063F9">
        <w:rPr>
          <w:rFonts w:ascii="Times New Roman" w:hAnsi="Times New Roman" w:cs="Times New Roman"/>
          <w:sz w:val="28"/>
          <w:szCs w:val="28"/>
        </w:rPr>
        <w:t xml:space="preserve">полученных средств, отраженных на лицевом счете, указанном в </w:t>
      </w:r>
      <w:hyperlink w:anchor="P209" w:history="1">
        <w:r w:rsidRPr="003063F9">
          <w:rPr>
            <w:rFonts w:ascii="Times New Roman" w:hAnsi="Times New Roman" w:cs="Times New Roman"/>
            <w:sz w:val="28"/>
            <w:szCs w:val="28"/>
          </w:rPr>
          <w:t xml:space="preserve">подпункте </w:t>
        </w:r>
        <w:r w:rsidR="003063F9">
          <w:rPr>
            <w:rFonts w:ascii="Times New Roman" w:hAnsi="Times New Roman" w:cs="Times New Roman"/>
            <w:sz w:val="28"/>
            <w:szCs w:val="28"/>
          </w:rPr>
          <w:t>«</w:t>
        </w:r>
        <w:r w:rsidR="003063F9" w:rsidRPr="003063F9">
          <w:rPr>
            <w:rFonts w:ascii="Times New Roman" w:hAnsi="Times New Roman" w:cs="Times New Roman"/>
            <w:sz w:val="28"/>
            <w:szCs w:val="28"/>
          </w:rPr>
          <w:t>ж</w:t>
        </w:r>
        <w:r w:rsidR="003063F9">
          <w:rPr>
            <w:rFonts w:ascii="Times New Roman" w:hAnsi="Times New Roman" w:cs="Times New Roman"/>
            <w:sz w:val="28"/>
            <w:szCs w:val="28"/>
          </w:rPr>
          <w:t>»</w:t>
        </w:r>
        <w:r w:rsidRPr="003063F9">
          <w:rPr>
            <w:rFonts w:ascii="Times New Roman" w:hAnsi="Times New Roman" w:cs="Times New Roman"/>
            <w:sz w:val="28"/>
            <w:szCs w:val="28"/>
          </w:rPr>
          <w:t xml:space="preserve"> пункта 8</w:t>
        </w:r>
      </w:hyperlink>
      <w:r w:rsidRPr="003063F9">
        <w:rPr>
          <w:rFonts w:ascii="Times New Roman" w:hAnsi="Times New Roman" w:cs="Times New Roman"/>
          <w:sz w:val="28"/>
          <w:szCs w:val="28"/>
        </w:rPr>
        <w:t xml:space="preserve"> настоящих Требований, положений, установленных </w:t>
      </w:r>
      <w:r w:rsidRPr="008A1F04">
        <w:rPr>
          <w:rFonts w:ascii="Times New Roman" w:hAnsi="Times New Roman" w:cs="Times New Roman"/>
          <w:sz w:val="28"/>
          <w:szCs w:val="28"/>
        </w:rPr>
        <w:t xml:space="preserve">законодательством Российской Федерации о контрактной системе в сфере закупок товаров, работ, услуг для обеспечения </w:t>
      </w:r>
      <w:r w:rsidR="001A7A28">
        <w:rPr>
          <w:rFonts w:ascii="Times New Roman" w:hAnsi="Times New Roman" w:cs="Times New Roman"/>
          <w:sz w:val="28"/>
          <w:szCs w:val="28"/>
        </w:rPr>
        <w:t>государственных</w:t>
      </w:r>
      <w:r w:rsidRPr="008A1F04">
        <w:rPr>
          <w:rFonts w:ascii="Times New Roman" w:hAnsi="Times New Roman" w:cs="Times New Roman"/>
          <w:sz w:val="28"/>
          <w:szCs w:val="28"/>
        </w:rPr>
        <w:t xml:space="preserve"> и муниципальных нужд.</w:t>
      </w:r>
      <w:proofErr w:type="gramEnd"/>
    </w:p>
    <w:p w14:paraId="32D0F514" w14:textId="77777777" w:rsidR="00D52D7D" w:rsidRPr="008A1F04" w:rsidRDefault="00F41FDB" w:rsidP="008F5760">
      <w:pPr>
        <w:pStyle w:val="ConsPlusNormal"/>
        <w:spacing w:before="220"/>
        <w:ind w:firstLine="709"/>
        <w:contextualSpacing/>
        <w:jc w:val="both"/>
        <w:rPr>
          <w:rFonts w:ascii="Times New Roman" w:hAnsi="Times New Roman" w:cs="Times New Roman"/>
          <w:sz w:val="28"/>
          <w:szCs w:val="28"/>
        </w:rPr>
      </w:pPr>
      <w:hyperlink r:id="rId19" w:history="1">
        <w:r w:rsidR="00D52D7D" w:rsidRPr="002E71D7">
          <w:rPr>
            <w:rFonts w:ascii="Times New Roman" w:hAnsi="Times New Roman" w:cs="Times New Roman"/>
            <w:sz w:val="28"/>
            <w:szCs w:val="28"/>
          </w:rPr>
          <w:t>10</w:t>
        </w:r>
      </w:hyperlink>
      <w:r w:rsidR="00D52D7D" w:rsidRPr="002E71D7">
        <w:rPr>
          <w:rFonts w:ascii="Times New Roman" w:hAnsi="Times New Roman" w:cs="Times New Roman"/>
          <w:sz w:val="28"/>
          <w:szCs w:val="28"/>
        </w:rPr>
        <w:t xml:space="preserve">. </w:t>
      </w:r>
      <w:r w:rsidR="00D52D7D" w:rsidRPr="008A1F04">
        <w:rPr>
          <w:rFonts w:ascii="Times New Roman" w:hAnsi="Times New Roman" w:cs="Times New Roman"/>
          <w:sz w:val="28"/>
          <w:szCs w:val="28"/>
        </w:rPr>
        <w:t>Положения договора о предоставлении взноса (вклада) должны соответствовать аналогичным положениям договора о предоставлении бюджетных инвестиций.</w:t>
      </w:r>
    </w:p>
    <w:p w14:paraId="1556C654" w14:textId="77777777" w:rsidR="00E35A68" w:rsidRPr="008A1F04" w:rsidRDefault="00E35A68">
      <w:pPr>
        <w:rPr>
          <w:rFonts w:ascii="Times New Roman" w:hAnsi="Times New Roman" w:cs="Times New Roman"/>
          <w:sz w:val="28"/>
          <w:szCs w:val="28"/>
        </w:rPr>
      </w:pPr>
    </w:p>
    <w:sectPr w:rsidR="00E35A68" w:rsidRPr="008A1F04" w:rsidSect="00A852F1">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_Timer Bashkir">
    <w:altName w:val="Times New Roman"/>
    <w:charset w:val="CC"/>
    <w:family w:val="auto"/>
    <w:pitch w:val="variable"/>
    <w:sig w:usb0="00000001" w:usb1="00000000" w:usb2="00000000" w:usb3="00000000" w:csb0="00000005" w:csb1="00000000"/>
  </w:font>
  <w:font w:name="a_Timer(15%) Bashkir">
    <w:altName w:val="Times New Roman"/>
    <w:charset w:val="CC"/>
    <w:family w:val="roman"/>
    <w:pitch w:val="variable"/>
    <w:sig w:usb0="00000201" w:usb1="00000000" w:usb2="00000000" w:usb3="00000000" w:csb0="00000004" w:csb1="00000000"/>
  </w:font>
  <w:font w:name="TimBashk">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3992"/>
    <w:multiLevelType w:val="hybridMultilevel"/>
    <w:tmpl w:val="2FA2BB36"/>
    <w:lvl w:ilvl="0" w:tplc="01AEE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8944E8A"/>
    <w:multiLevelType w:val="hybridMultilevel"/>
    <w:tmpl w:val="DD12BD42"/>
    <w:lvl w:ilvl="0" w:tplc="7C4AA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B364816"/>
    <w:multiLevelType w:val="hybridMultilevel"/>
    <w:tmpl w:val="82E2AD34"/>
    <w:lvl w:ilvl="0" w:tplc="C044A6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D7D"/>
    <w:rsid w:val="00000FB8"/>
    <w:rsid w:val="00022428"/>
    <w:rsid w:val="000538EF"/>
    <w:rsid w:val="000D5E96"/>
    <w:rsid w:val="001306E2"/>
    <w:rsid w:val="00197B16"/>
    <w:rsid w:val="001A7A28"/>
    <w:rsid w:val="001B6346"/>
    <w:rsid w:val="001C22DD"/>
    <w:rsid w:val="001E21A7"/>
    <w:rsid w:val="00202914"/>
    <w:rsid w:val="00225424"/>
    <w:rsid w:val="002307A8"/>
    <w:rsid w:val="00264BD9"/>
    <w:rsid w:val="002D784E"/>
    <w:rsid w:val="002E71D7"/>
    <w:rsid w:val="003063F9"/>
    <w:rsid w:val="00311192"/>
    <w:rsid w:val="00346218"/>
    <w:rsid w:val="003905CD"/>
    <w:rsid w:val="003B0B7D"/>
    <w:rsid w:val="003B7D4E"/>
    <w:rsid w:val="003D2BFF"/>
    <w:rsid w:val="003E58D1"/>
    <w:rsid w:val="003F04FB"/>
    <w:rsid w:val="003F38F0"/>
    <w:rsid w:val="003F4BD3"/>
    <w:rsid w:val="00471B90"/>
    <w:rsid w:val="00474A98"/>
    <w:rsid w:val="0048115D"/>
    <w:rsid w:val="00484093"/>
    <w:rsid w:val="00491B43"/>
    <w:rsid w:val="004E6E4A"/>
    <w:rsid w:val="004F77A3"/>
    <w:rsid w:val="00555176"/>
    <w:rsid w:val="005A369D"/>
    <w:rsid w:val="005B72CE"/>
    <w:rsid w:val="005D10D7"/>
    <w:rsid w:val="005D340E"/>
    <w:rsid w:val="005D62D8"/>
    <w:rsid w:val="00630DE0"/>
    <w:rsid w:val="00655AE4"/>
    <w:rsid w:val="006928D7"/>
    <w:rsid w:val="0069556E"/>
    <w:rsid w:val="006D4652"/>
    <w:rsid w:val="007344FF"/>
    <w:rsid w:val="00743B03"/>
    <w:rsid w:val="00752102"/>
    <w:rsid w:val="0077292D"/>
    <w:rsid w:val="00784E85"/>
    <w:rsid w:val="007C6AA8"/>
    <w:rsid w:val="007E1441"/>
    <w:rsid w:val="008268FD"/>
    <w:rsid w:val="00864421"/>
    <w:rsid w:val="00875F65"/>
    <w:rsid w:val="008A1F04"/>
    <w:rsid w:val="008A48F1"/>
    <w:rsid w:val="008F5760"/>
    <w:rsid w:val="00905010"/>
    <w:rsid w:val="00911963"/>
    <w:rsid w:val="00912752"/>
    <w:rsid w:val="009375A1"/>
    <w:rsid w:val="009544E8"/>
    <w:rsid w:val="00954C98"/>
    <w:rsid w:val="00972311"/>
    <w:rsid w:val="00A23076"/>
    <w:rsid w:val="00A3620A"/>
    <w:rsid w:val="00A3667E"/>
    <w:rsid w:val="00A62F0B"/>
    <w:rsid w:val="00A7520E"/>
    <w:rsid w:val="00A852F1"/>
    <w:rsid w:val="00B24C2F"/>
    <w:rsid w:val="00B633B4"/>
    <w:rsid w:val="00B90454"/>
    <w:rsid w:val="00BA7BBC"/>
    <w:rsid w:val="00BC73FB"/>
    <w:rsid w:val="00BD7A77"/>
    <w:rsid w:val="00C013CA"/>
    <w:rsid w:val="00C2743A"/>
    <w:rsid w:val="00C33B9F"/>
    <w:rsid w:val="00C80629"/>
    <w:rsid w:val="00C94167"/>
    <w:rsid w:val="00CB59A7"/>
    <w:rsid w:val="00CC5B69"/>
    <w:rsid w:val="00CC6F04"/>
    <w:rsid w:val="00CC75F1"/>
    <w:rsid w:val="00CD6F3E"/>
    <w:rsid w:val="00CF07A1"/>
    <w:rsid w:val="00D03840"/>
    <w:rsid w:val="00D359DD"/>
    <w:rsid w:val="00D46088"/>
    <w:rsid w:val="00D52D7D"/>
    <w:rsid w:val="00D722AB"/>
    <w:rsid w:val="00D76D73"/>
    <w:rsid w:val="00DA7161"/>
    <w:rsid w:val="00E026E1"/>
    <w:rsid w:val="00E35A68"/>
    <w:rsid w:val="00E4337B"/>
    <w:rsid w:val="00E92093"/>
    <w:rsid w:val="00EA00E1"/>
    <w:rsid w:val="00EE4F3E"/>
    <w:rsid w:val="00EF1ADB"/>
    <w:rsid w:val="00EF52E9"/>
    <w:rsid w:val="00F303F9"/>
    <w:rsid w:val="00F41FDB"/>
    <w:rsid w:val="00FB6681"/>
    <w:rsid w:val="00FE7E6E"/>
    <w:rsid w:val="00FF1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2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2D7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303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0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2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2D7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303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0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2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536667EF020EBA6593D0DAECEA505F803C60ED304EDC0229C05071B1905E2ACB02B5C010BC3878C6D1E12EE8C3EF489138D657CAF336z6Q" TargetMode="External"/><Relationship Id="rId13" Type="http://schemas.openxmlformats.org/officeDocument/2006/relationships/hyperlink" Target="consultantplus://offline/ref=A8536667EF020EBA6593D0DAECEA505F803C60ED304EDC0229C05071B1905E2ACB02B5C11BBF3178C6D1E12EE8C3EF489138D657CAF336z6Q" TargetMode="External"/><Relationship Id="rId18" Type="http://schemas.openxmlformats.org/officeDocument/2006/relationships/hyperlink" Target="consultantplus://offline/ref=A8536667EF020EBA6593CED7FA860F5683303DE2364BD55C72975626EEC0587F8B42B3965AF935729280A579E2C8B307D56EC555C2EF675C3404435532z1Q"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A8536667EF020EBA6593D0DAECEA505F803E66E6304FDC0229C05071B1905E2ACB02B5C319BE3977908BF12AA196EA569925C856D4F3675D32zBQ" TargetMode="External"/><Relationship Id="rId12" Type="http://schemas.openxmlformats.org/officeDocument/2006/relationships/hyperlink" Target="consultantplus://offline/ref=A8536667EF020EBA6593CED7FA860F5683303DE23648DE5570945626EEC0587F8B42B3965AF935729280A57CE4C8B307D56EC555C2EF675C3404435532z1Q" TargetMode="External"/><Relationship Id="rId17" Type="http://schemas.openxmlformats.org/officeDocument/2006/relationships/hyperlink" Target="consultantplus://offline/ref=A8536667EF020EBA6593CED7FA860F5683303DE2364BD55C72975626EEC0587F8B42B3965AF935729280A579E2C8B307D56EC555C2EF675C3404435532z1Q" TargetMode="External"/><Relationship Id="rId2" Type="http://schemas.openxmlformats.org/officeDocument/2006/relationships/styles" Target="styles.xml"/><Relationship Id="rId16" Type="http://schemas.openxmlformats.org/officeDocument/2006/relationships/hyperlink" Target="consultantplus://offline/ref=A8536667EF020EBA6593CED7FA860F5683303DE2364BD55C72975626EEC0587F8B42B3965AF935729280A579E2C8B307D56EC555C2EF675C3404435532z1Q"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A8536667EF020EBA6593CED7FA860F5683303DE2364AD55C7C915626EEC0587F8B42B3965AF935729280A578E5C8B307D56EC555C2EF675C3404435532z1Q" TargetMode="External"/><Relationship Id="rId5" Type="http://schemas.openxmlformats.org/officeDocument/2006/relationships/webSettings" Target="webSettings.xml"/><Relationship Id="rId15" Type="http://schemas.openxmlformats.org/officeDocument/2006/relationships/hyperlink" Target="consultantplus://offline/ref=A8536667EF020EBA6593CED7FA860F5683303DE2364BD55C72975626EEC0587F8B42B3965AF935729280A579E2C8B307D56EC555C2EF675C3404435532z1Q" TargetMode="External"/><Relationship Id="rId10" Type="http://schemas.openxmlformats.org/officeDocument/2006/relationships/hyperlink" Target="consultantplus://offline/ref=A8536667EF020EBA6593CED7FA860F5683303DE2364AD55C7C915626EEC0587F8B42B3965AF935729280A579E6C8B307D56EC555C2EF675C3404435532z1Q" TargetMode="External"/><Relationship Id="rId19" Type="http://schemas.openxmlformats.org/officeDocument/2006/relationships/hyperlink" Target="consultantplus://offline/ref=A8536667EF020EBA6593CED7FA860F5683303DE2364BD55C72975626EEC0587F8B42B3965AF935729280A57EE0C8B307D56EC555C2EF675C3404435532z1Q" TargetMode="External"/><Relationship Id="rId4" Type="http://schemas.openxmlformats.org/officeDocument/2006/relationships/settings" Target="settings.xml"/><Relationship Id="rId9" Type="http://schemas.openxmlformats.org/officeDocument/2006/relationships/hyperlink" Target="consultantplus://offline/ref=A8536667EF020EBA6593D0DAECEA505F803C60ED304EDC0229C05071B1905E2ACB02B5C11BBF3178C6D1E12EE8C3EF489138D657CAF336z6Q" TargetMode="External"/><Relationship Id="rId14" Type="http://schemas.openxmlformats.org/officeDocument/2006/relationships/hyperlink" Target="consultantplus://offline/ref=A8536667EF020EBA6593CED7FA860F5683303DE2364BD55C72975626EEC0587F8B42B3965AF935729280A579E2C8B307D56EC555C2EF675C3404435532z1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5280</Words>
  <Characters>30098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ivan-koz</cp:lastModifiedBy>
  <cp:revision>4</cp:revision>
  <cp:lastPrinted>2021-12-06T11:41:00Z</cp:lastPrinted>
  <dcterms:created xsi:type="dcterms:W3CDTF">2021-11-17T04:10:00Z</dcterms:created>
  <dcterms:modified xsi:type="dcterms:W3CDTF">2021-12-06T11:41:00Z</dcterms:modified>
</cp:coreProperties>
</file>