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2D3932" w:rsidRPr="00D42272" w:rsidTr="00665778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2D3932" w:rsidRPr="00D42272" w:rsidRDefault="002D3932" w:rsidP="0066577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CF6E9" wp14:editId="6EC8EEEE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2D3932" w:rsidRPr="00D42272" w:rsidRDefault="002D3932" w:rsidP="002D3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2D3932" w:rsidRPr="00D42272" w:rsidTr="00665778">
        <w:trPr>
          <w:trHeight w:val="1014"/>
        </w:trPr>
        <w:tc>
          <w:tcPr>
            <w:tcW w:w="4140" w:type="dxa"/>
          </w:tcPr>
          <w:p w:rsidR="002D3932" w:rsidRPr="00D42272" w:rsidRDefault="002D3932" w:rsidP="00665778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2D3932" w:rsidRPr="00D42272" w:rsidRDefault="002D3932" w:rsidP="0066577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D3932" w:rsidRPr="00D42272" w:rsidRDefault="002D3932" w:rsidP="00CC0AD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C0A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05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C0A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9B5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2D3932" w:rsidRPr="00D42272" w:rsidRDefault="002D3932" w:rsidP="0066577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D3932" w:rsidRPr="00D42272" w:rsidRDefault="002D3932" w:rsidP="0066577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D3932" w:rsidRPr="00D42272" w:rsidRDefault="002D3932" w:rsidP="00CC0AD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CC0A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960" w:type="dxa"/>
          </w:tcPr>
          <w:p w:rsidR="002D3932" w:rsidRPr="00D42272" w:rsidRDefault="002D3932" w:rsidP="00665778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2D3932" w:rsidRPr="00D42272" w:rsidRDefault="002D3932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D3932" w:rsidRDefault="002D3932" w:rsidP="0066577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C0A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05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C0A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9B5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2D3932" w:rsidRPr="00D42272" w:rsidRDefault="002D3932" w:rsidP="0066577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553B5" w:rsidRDefault="00E553B5" w:rsidP="00E553B5">
      <w:pPr>
        <w:pStyle w:val="a6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CC0AD1" w:rsidRDefault="00CC0AD1" w:rsidP="00CC0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</w:t>
      </w:r>
    </w:p>
    <w:p w:rsidR="00CC0AD1" w:rsidRDefault="00CC0AD1" w:rsidP="00CC0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</w:t>
      </w:r>
    </w:p>
    <w:p w:rsidR="002D3932" w:rsidRDefault="00CC0AD1" w:rsidP="00CC0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C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  <w:bookmarkEnd w:id="0"/>
    </w:p>
    <w:p w:rsidR="00CC0AD1" w:rsidRPr="002D3932" w:rsidRDefault="00CC0AD1" w:rsidP="00CC0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6A3" w:rsidRDefault="004E288A" w:rsidP="009B5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</w:t>
      </w:r>
      <w:proofErr w:type="gramStart"/>
      <w:r w:rsidRPr="004E288A">
        <w:rPr>
          <w:rFonts w:ascii="Times New Roman" w:hAnsi="Times New Roman"/>
          <w:sz w:val="27"/>
          <w:szCs w:val="27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</w:t>
      </w:r>
      <w:proofErr w:type="gramEnd"/>
      <w:r w:rsidRPr="004E288A">
        <w:rPr>
          <w:rFonts w:ascii="Times New Roman" w:hAnsi="Times New Roman"/>
          <w:sz w:val="27"/>
          <w:szCs w:val="27"/>
        </w:rPr>
        <w:t xml:space="preserve">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Pr="004E288A">
        <w:rPr>
          <w:rFonts w:ascii="Times New Roman" w:hAnsi="Times New Roman"/>
          <w:sz w:val="27"/>
          <w:szCs w:val="27"/>
        </w:rPr>
        <w:t xml:space="preserve">№ 1830 </w:t>
      </w:r>
      <w:proofErr w:type="gramStart"/>
      <w:r w:rsidRPr="004E288A">
        <w:rPr>
          <w:rFonts w:ascii="Times New Roman" w:hAnsi="Times New Roman"/>
          <w:sz w:val="27"/>
          <w:szCs w:val="27"/>
        </w:rPr>
        <w:t>р</w:t>
      </w:r>
      <w:proofErr w:type="gramEnd"/>
      <w:r w:rsidRPr="004E288A">
        <w:rPr>
          <w:rFonts w:ascii="Times New Roman" w:hAnsi="Times New Roman"/>
          <w:sz w:val="27"/>
          <w:szCs w:val="27"/>
        </w:rPr>
        <w:t xml:space="preserve">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 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r w:rsidR="00665778">
        <w:rPr>
          <w:rFonts w:ascii="Times New Roman" w:hAnsi="Times New Roman"/>
          <w:sz w:val="27"/>
          <w:szCs w:val="27"/>
        </w:rPr>
        <w:t xml:space="preserve">                          </w:t>
      </w:r>
      <w:proofErr w:type="gramStart"/>
      <w:r w:rsidR="009B56A3">
        <w:rPr>
          <w:rFonts w:ascii="Times New Roman" w:hAnsi="Times New Roman"/>
          <w:sz w:val="27"/>
          <w:szCs w:val="27"/>
        </w:rPr>
        <w:t>п</w:t>
      </w:r>
      <w:proofErr w:type="gramEnd"/>
      <w:r w:rsidR="009B56A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9B56A3">
        <w:rPr>
          <w:rFonts w:ascii="Times New Roman" w:hAnsi="Times New Roman"/>
          <w:sz w:val="27"/>
          <w:szCs w:val="27"/>
        </w:rPr>
        <w:t>о</w:t>
      </w:r>
      <w:proofErr w:type="gramEnd"/>
      <w:r w:rsidR="009B56A3">
        <w:rPr>
          <w:rFonts w:ascii="Times New Roman" w:hAnsi="Times New Roman"/>
          <w:sz w:val="27"/>
          <w:szCs w:val="27"/>
        </w:rPr>
        <w:t xml:space="preserve"> с т а н о в л я ю:</w:t>
      </w:r>
    </w:p>
    <w:p w:rsidR="004E288A" w:rsidRDefault="004E288A" w:rsidP="009B5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E288A" w:rsidRPr="004E288A" w:rsidRDefault="004E288A" w:rsidP="004E28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88A">
        <w:rPr>
          <w:rFonts w:ascii="Times New Roman" w:hAnsi="Times New Roman"/>
          <w:sz w:val="27"/>
          <w:szCs w:val="27"/>
        </w:rPr>
        <w:t xml:space="preserve">1.Утвердить прилагаемую муниципальную программу «Энергосбережение и повышение энергетической эффективности на территории сельского поселения </w:t>
      </w:r>
      <w:r>
        <w:rPr>
          <w:rFonts w:ascii="Times New Roman" w:hAnsi="Times New Roman"/>
          <w:sz w:val="27"/>
          <w:szCs w:val="27"/>
        </w:rPr>
        <w:t>Ивано-</w:t>
      </w:r>
      <w:r>
        <w:rPr>
          <w:rFonts w:ascii="Times New Roman" w:hAnsi="Times New Roman"/>
          <w:sz w:val="27"/>
          <w:szCs w:val="27"/>
        </w:rPr>
        <w:lastRenderedPageBreak/>
        <w:t>Казанский</w:t>
      </w:r>
      <w:r w:rsidRPr="004E288A">
        <w:rPr>
          <w:rFonts w:ascii="Times New Roman" w:hAnsi="Times New Roman"/>
          <w:sz w:val="27"/>
          <w:szCs w:val="27"/>
        </w:rPr>
        <w:t xml:space="preserve"> сельсовет муниципального района </w:t>
      </w:r>
      <w:r>
        <w:rPr>
          <w:rFonts w:ascii="Times New Roman" w:hAnsi="Times New Roman"/>
          <w:sz w:val="27"/>
          <w:szCs w:val="27"/>
        </w:rPr>
        <w:t>Иглинский</w:t>
      </w:r>
      <w:r w:rsidRPr="004E288A">
        <w:rPr>
          <w:rFonts w:ascii="Times New Roman" w:hAnsi="Times New Roman"/>
          <w:sz w:val="27"/>
          <w:szCs w:val="27"/>
        </w:rPr>
        <w:t xml:space="preserve"> район Республики Башкортостан на 202</w:t>
      </w:r>
      <w:r>
        <w:rPr>
          <w:rFonts w:ascii="Times New Roman" w:hAnsi="Times New Roman"/>
          <w:sz w:val="27"/>
          <w:szCs w:val="27"/>
        </w:rPr>
        <w:t>4</w:t>
      </w:r>
      <w:r w:rsidRPr="004E288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6</w:t>
      </w:r>
      <w:r w:rsidRPr="004E288A">
        <w:rPr>
          <w:rFonts w:ascii="Times New Roman" w:hAnsi="Times New Roman"/>
          <w:sz w:val="27"/>
          <w:szCs w:val="27"/>
        </w:rPr>
        <w:t xml:space="preserve"> годы».</w:t>
      </w:r>
    </w:p>
    <w:p w:rsidR="004E288A" w:rsidRPr="004E288A" w:rsidRDefault="004E288A" w:rsidP="004E28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88A">
        <w:rPr>
          <w:rFonts w:ascii="Times New Roman" w:hAnsi="Times New Roman"/>
          <w:sz w:val="27"/>
          <w:szCs w:val="27"/>
        </w:rPr>
        <w:t xml:space="preserve">2.Администрации сельского поселения </w:t>
      </w:r>
      <w:r>
        <w:rPr>
          <w:rFonts w:ascii="Times New Roman" w:hAnsi="Times New Roman"/>
          <w:sz w:val="27"/>
          <w:szCs w:val="27"/>
        </w:rPr>
        <w:t>Ивано-Казанский</w:t>
      </w:r>
      <w:r w:rsidRPr="004E288A">
        <w:rPr>
          <w:rFonts w:ascii="Times New Roman" w:hAnsi="Times New Roman"/>
          <w:sz w:val="27"/>
          <w:szCs w:val="27"/>
        </w:rPr>
        <w:t xml:space="preserve"> сельсовет муниципального района </w:t>
      </w:r>
      <w:r>
        <w:rPr>
          <w:rFonts w:ascii="Times New Roman" w:hAnsi="Times New Roman"/>
          <w:sz w:val="27"/>
          <w:szCs w:val="27"/>
        </w:rPr>
        <w:t>Иглинский</w:t>
      </w:r>
      <w:r w:rsidRPr="004E288A">
        <w:rPr>
          <w:rFonts w:ascii="Times New Roman" w:hAnsi="Times New Roman"/>
          <w:sz w:val="27"/>
          <w:szCs w:val="27"/>
        </w:rPr>
        <w:t xml:space="preserve"> район Республики Башкортостан 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:rsidR="009B56A3" w:rsidRPr="009B56A3" w:rsidRDefault="004E288A" w:rsidP="004E28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88A">
        <w:rPr>
          <w:rFonts w:ascii="Times New Roman" w:hAnsi="Times New Roman"/>
          <w:sz w:val="27"/>
          <w:szCs w:val="27"/>
        </w:rPr>
        <w:t xml:space="preserve">3. Установить, что в ходе  реализации  Программы  мероприятия  и объёмы  её  финансирования  подлежат  ежегодной  корректировке с учётом возможностей  бюджета сельского поселения </w:t>
      </w:r>
      <w:r>
        <w:rPr>
          <w:rFonts w:ascii="Times New Roman" w:hAnsi="Times New Roman"/>
          <w:sz w:val="27"/>
          <w:szCs w:val="27"/>
        </w:rPr>
        <w:t>Ивано-Казанский</w:t>
      </w:r>
      <w:r w:rsidRPr="004E288A">
        <w:rPr>
          <w:rFonts w:ascii="Times New Roman" w:hAnsi="Times New Roman"/>
          <w:sz w:val="27"/>
          <w:szCs w:val="27"/>
        </w:rPr>
        <w:t xml:space="preserve"> сельсовет муниципального района  </w:t>
      </w:r>
      <w:r>
        <w:rPr>
          <w:rFonts w:ascii="Times New Roman" w:hAnsi="Times New Roman"/>
          <w:sz w:val="27"/>
          <w:szCs w:val="27"/>
        </w:rPr>
        <w:t>Иглинский</w:t>
      </w:r>
      <w:r w:rsidRPr="004E288A">
        <w:rPr>
          <w:rFonts w:ascii="Times New Roman" w:hAnsi="Times New Roman"/>
          <w:sz w:val="27"/>
          <w:szCs w:val="27"/>
        </w:rPr>
        <w:t xml:space="preserve"> район Республики Башкортостан.</w:t>
      </w:r>
    </w:p>
    <w:p w:rsidR="00E553B5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</w:t>
      </w:r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 Данное постановление обнародовать на информационном стенде  в здании  администрации  сельского  поселения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Ивано-Казанский сельсовет муниципального района Иглинский район Республики Башкортостан по адресу: Иглинский район, с. Ивано-Казанка, ул.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д. 14</w:t>
      </w:r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и опуб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ликовать на официальном сайте </w:t>
      </w:r>
      <w:r w:rsidRPr="004E288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сети «Интернет»</w:t>
      </w:r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9B56A3" w:rsidRPr="009B56A3" w:rsidRDefault="004E288A" w:rsidP="009B5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E553B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Контроль за</w:t>
      </w:r>
      <w:proofErr w:type="gramEnd"/>
      <w:r w:rsidR="009B56A3" w:rsidRPr="009B56A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исполнением настоящего  постановления оставляю за собой.</w:t>
      </w:r>
    </w:p>
    <w:p w:rsidR="009B56A3" w:rsidRPr="009B56A3" w:rsidRDefault="009B56A3" w:rsidP="009B56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B56A3" w:rsidRDefault="009B56A3" w:rsidP="009B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E553B5" w:rsidRPr="009B56A3" w:rsidRDefault="00E553B5" w:rsidP="009B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9B56A3" w:rsidRPr="009B56A3" w:rsidRDefault="009B56A3" w:rsidP="009B56A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6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56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56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56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</w:t>
      </w:r>
    </w:p>
    <w:p w:rsidR="004E288A" w:rsidRPr="004E288A" w:rsidRDefault="004E288A" w:rsidP="0066577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288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8A">
        <w:rPr>
          <w:rFonts w:ascii="Times New Roman" w:hAnsi="Times New Roman" w:cs="Times New Roman"/>
          <w:sz w:val="28"/>
          <w:szCs w:val="28"/>
        </w:rPr>
        <w:t xml:space="preserve">      </w:t>
      </w:r>
      <w:r w:rsidR="006657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E288A">
        <w:rPr>
          <w:rFonts w:ascii="Times New Roman" w:hAnsi="Times New Roman" w:cs="Times New Roman"/>
          <w:sz w:val="28"/>
          <w:szCs w:val="28"/>
        </w:rPr>
        <w:t xml:space="preserve"> А.А. Куклин</w:t>
      </w:r>
    </w:p>
    <w:p w:rsidR="004E288A" w:rsidRDefault="004E288A" w:rsidP="00665778">
      <w:pPr>
        <w:jc w:val="both"/>
        <w:rPr>
          <w:sz w:val="28"/>
          <w:szCs w:val="28"/>
        </w:rPr>
      </w:pPr>
    </w:p>
    <w:p w:rsidR="00CE310C" w:rsidRPr="002D3932" w:rsidRDefault="00CE310C" w:rsidP="002D3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65" w:rsidRDefault="00FD3365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4E288A" w:rsidRDefault="004E288A"/>
    <w:p w:rsidR="00665778" w:rsidRDefault="00665778"/>
    <w:p w:rsidR="004E288A" w:rsidRPr="004E288A" w:rsidRDefault="004E288A" w:rsidP="004E288A">
      <w:pPr>
        <w:spacing w:after="0" w:line="240" w:lineRule="auto"/>
        <w:ind w:left="59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E288A" w:rsidRPr="004E288A" w:rsidRDefault="004E288A" w:rsidP="004E288A">
      <w:pPr>
        <w:spacing w:after="0" w:line="240" w:lineRule="auto"/>
        <w:ind w:left="59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 главы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4E288A" w:rsidRPr="004E288A" w:rsidRDefault="004E288A" w:rsidP="004E288A">
      <w:pPr>
        <w:spacing w:after="0" w:line="240" w:lineRule="auto"/>
        <w:ind w:left="59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3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                                Муниципальная программа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«Энергосбережение и повышение 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энергетической эффективности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на территории сельского поселения 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Ивано-Казанский</w:t>
      </w: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сельсовет муниципального района 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Иглинский</w:t>
      </w: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район Республики Башкортостан</w:t>
      </w:r>
    </w:p>
    <w:p w:rsidR="004E288A" w:rsidRPr="004E288A" w:rsidRDefault="004E288A" w:rsidP="004E288A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4</w:t>
      </w: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6</w:t>
      </w:r>
      <w:r w:rsidRPr="004E288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годы»</w:t>
      </w: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Pr="004E288A" w:rsidRDefault="004E288A" w:rsidP="004E288A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288A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Ивано-Казанка</w:t>
      </w:r>
    </w:p>
    <w:p w:rsidR="004E288A" w:rsidRPr="004E288A" w:rsidRDefault="004E288A" w:rsidP="004E288A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288A">
        <w:rPr>
          <w:rFonts w:ascii="Times New Roman" w:eastAsia="Times New Roman" w:hAnsi="Times New Roman" w:cs="Times New Roman"/>
          <w:sz w:val="20"/>
          <w:szCs w:val="20"/>
          <w:lang w:eastAsia="ru-RU"/>
        </w:rPr>
        <w:t>2023 год</w:t>
      </w:r>
    </w:p>
    <w:p w:rsidR="004E288A" w:rsidRDefault="004E288A"/>
    <w:p w:rsidR="004E288A" w:rsidRDefault="004E288A"/>
    <w:p w:rsidR="004E288A" w:rsidRDefault="004E288A"/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ЭНЕРГОСБЕРЕЖЕНИЯ И ПОВЫШЕНИЯ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ЭНЕРГЕТИЧЕСКОЙ ЭФФЕКТИВНОСТИ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</w:t>
      </w:r>
      <w:r w:rsidRPr="004E2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Иглинский</w:t>
      </w:r>
      <w:r w:rsidRPr="004E2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Республики Башкортостан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сельского поселения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Ивано-Казанский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муниципального района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Иглинский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0320303"/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tabs>
                <w:tab w:val="left" w:pos="373"/>
              </w:tabs>
              <w:autoSpaceDE w:val="0"/>
              <w:autoSpaceDN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Федеральный закон от 23.11.2009 № 261-ФЗ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4E288A" w:rsidRPr="004E288A" w:rsidRDefault="004E288A" w:rsidP="00665778">
            <w:pPr>
              <w:tabs>
                <w:tab w:val="left" w:pos="373"/>
              </w:tabs>
              <w:autoSpaceDE w:val="0"/>
              <w:autoSpaceDN w:val="0"/>
              <w:spacing w:after="0" w:line="240" w:lineRule="auto"/>
              <w:ind w:left="13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Постановление Правительства РФ от 11.02.2021 № 161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4E288A" w:rsidRPr="004E288A" w:rsidRDefault="004E288A" w:rsidP="00665778">
            <w:pPr>
              <w:tabs>
                <w:tab w:val="left" w:pos="373"/>
              </w:tabs>
              <w:autoSpaceDE w:val="0"/>
              <w:autoSpaceDN w:val="0"/>
              <w:spacing w:after="0" w:line="240" w:lineRule="auto"/>
              <w:ind w:left="13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Распоряжение Правительства Российской Федерации от 01.12.2009 № 1830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4E288A" w:rsidRPr="004E288A" w:rsidRDefault="004E288A" w:rsidP="00665778">
            <w:pPr>
              <w:tabs>
                <w:tab w:val="left" w:pos="373"/>
              </w:tabs>
              <w:autoSpaceDE w:val="0"/>
              <w:autoSpaceDN w:val="0"/>
              <w:spacing w:after="0" w:line="240" w:lineRule="auto"/>
              <w:ind w:left="13" w:firstLine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энергосбережения и повышения энергетической эффективности»;</w:t>
            </w:r>
          </w:p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ind w:firstLine="3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Приказ Минэнерго России от 30.06.2014 № 398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1"/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сельского поселения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Ивано-Казанский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муниципального района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Иглинский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разработчиков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сельского поселения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Ивано-Казанский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муниципального района  </w:t>
            </w:r>
            <w:r w:rsidR="00665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Иглинский</w:t>
            </w:r>
            <w:r w:rsidRPr="004E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Повышение энергосбережения и энергетической эффективности на территории сельского поселения 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Иглинский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Башкортостан;</w:t>
            </w:r>
          </w:p>
          <w:p w:rsidR="004E288A" w:rsidRPr="004E288A" w:rsidRDefault="004E288A" w:rsidP="00665778">
            <w:pPr>
              <w:tabs>
                <w:tab w:val="left" w:pos="34"/>
              </w:tabs>
              <w:spacing w:after="0" w:line="240" w:lineRule="auto"/>
              <w:ind w:left="34" w:firstLine="36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2. Установление целевых </w:t>
            </w:r>
            <w:proofErr w:type="gramStart"/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показателей повышения эффективности использования энергетических ресурсов</w:t>
            </w:r>
            <w:proofErr w:type="gramEnd"/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 жилищном фонде, бюджетном секторе;</w:t>
            </w:r>
          </w:p>
          <w:p w:rsidR="004E288A" w:rsidRPr="004E288A" w:rsidRDefault="004E288A" w:rsidP="0066577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качества и надежности предоставления услуг потребителям;</w:t>
            </w:r>
          </w:p>
          <w:p w:rsidR="004E288A" w:rsidRPr="004E288A" w:rsidRDefault="004E288A" w:rsidP="0066577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энергетической эффективности систем освещения территорий, зданий и сооружений;</w:t>
            </w:r>
          </w:p>
          <w:p w:rsidR="004E288A" w:rsidRPr="004E288A" w:rsidRDefault="004E288A" w:rsidP="0066577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точности учёта потребления используемых энергетических ресурсов (электроэнергия);</w:t>
            </w:r>
          </w:p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Снижение потерь энергетических ресурсов при их передаче.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tabs>
                <w:tab w:val="left" w:pos="284"/>
              </w:tabs>
              <w:spacing w:after="0" w:line="240" w:lineRule="auto"/>
              <w:ind w:firstLine="36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Учет энергетических ресурсов;</w:t>
            </w:r>
          </w:p>
          <w:p w:rsidR="004E288A" w:rsidRPr="004E288A" w:rsidRDefault="004E288A" w:rsidP="00665778">
            <w:pPr>
              <w:tabs>
                <w:tab w:val="left" w:pos="284"/>
              </w:tabs>
              <w:spacing w:after="0" w:line="240" w:lineRule="auto"/>
              <w:ind w:firstLine="36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:rsidR="004E288A" w:rsidRPr="004E288A" w:rsidRDefault="004E288A" w:rsidP="00665778">
            <w:pPr>
              <w:tabs>
                <w:tab w:val="left" w:pos="284"/>
              </w:tabs>
              <w:spacing w:after="0" w:line="240" w:lineRule="auto"/>
              <w:ind w:firstLine="363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:rsidR="004E288A" w:rsidRPr="004E288A" w:rsidRDefault="004E288A" w:rsidP="00665778">
            <w:pPr>
              <w:tabs>
                <w:tab w:val="left" w:pos="284"/>
              </w:tabs>
              <w:spacing w:after="0" w:line="240" w:lineRule="auto"/>
              <w:ind w:firstLine="36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Внедрение энергосберегающих технологий для снижения потребления энергетических ресурсов;</w:t>
            </w:r>
          </w:p>
          <w:p w:rsidR="004E288A" w:rsidRPr="004E288A" w:rsidRDefault="004E288A" w:rsidP="00665778">
            <w:pPr>
              <w:tabs>
                <w:tab w:val="left" w:pos="284"/>
              </w:tabs>
              <w:spacing w:after="0" w:line="240" w:lineRule="auto"/>
              <w:ind w:firstLine="36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5. Организация проведения </w:t>
            </w:r>
            <w:proofErr w:type="spellStart"/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энергоаудита</w:t>
            </w:r>
            <w:proofErr w:type="spellEnd"/>
            <w:r w:rsidRPr="004E288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энергетических обследований, ведение энергетических паспортов учета уличного освещения;</w:t>
            </w:r>
          </w:p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Замена ламп накаливания на энергосберегающие лампы, установка светодиодных светильников,  установка </w:t>
            </w:r>
            <w:r w:rsidRPr="004E288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фотореле (датчики света и освещенности)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повышение эффективности использования энергетических ресурсов в жилищном фонде;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повышение эффективности использования энергетических ресурсов в системах коммунальной инфраструктуры;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 повышение уровня оснащенности приборами учета используемых энергетических ресурсов;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</w:t>
            </w: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используемых транспортными средствами в качестве моторного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топлива, альтернативными видами моторного топлива - природным газом, газовыми смесями, используемыми в качестве моторного топлива (далее - газовые смеси),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  <w:proofErr w:type="gramEnd"/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:rsidR="004E288A" w:rsidRPr="004E288A" w:rsidRDefault="004E288A" w:rsidP="00665778">
            <w:pPr>
              <w:shd w:val="clear" w:color="auto" w:fill="FFFFFF"/>
              <w:spacing w:after="255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з) увеличение объема внебюджетных средств, используемых на финансирование мероприятий.</w:t>
            </w: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018" w:type="dxa"/>
          </w:tcPr>
          <w:p w:rsidR="004E288A" w:rsidRPr="004E288A" w:rsidRDefault="004E288A" w:rsidP="0066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три года (202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гг.)</w:t>
            </w:r>
          </w:p>
        </w:tc>
      </w:tr>
      <w:tr w:rsidR="004E288A" w:rsidRPr="004E288A" w:rsidTr="00665778">
        <w:trPr>
          <w:trHeight w:val="2430"/>
        </w:trPr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:rsidR="004E288A" w:rsidRPr="004E288A" w:rsidRDefault="004E288A" w:rsidP="004E28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сельского поселения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Иглинский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Башкортостан;</w:t>
            </w:r>
          </w:p>
          <w:p w:rsidR="004E288A" w:rsidRPr="004E288A" w:rsidRDefault="004E288A" w:rsidP="004E288A">
            <w:pPr>
              <w:spacing w:after="0" w:line="240" w:lineRule="auto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в 202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6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годах составляет – 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</w:t>
            </w:r>
            <w:r w:rsid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</w:t>
            </w:r>
          </w:p>
          <w:p w:rsidR="004E288A" w:rsidRPr="004E288A" w:rsidRDefault="00236C93" w:rsidP="004E288A">
            <w:pPr>
              <w:spacing w:after="0" w:line="240" w:lineRule="auto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375 000,00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88A"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средства бюджета сельского поселения, в том числе по годам:</w:t>
            </w:r>
          </w:p>
          <w:p w:rsidR="004E288A" w:rsidRPr="004E288A" w:rsidRDefault="004E288A" w:rsidP="004E288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– </w:t>
            </w:r>
            <w:r w:rsid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 рублей;</w:t>
            </w:r>
          </w:p>
          <w:p w:rsidR="004E288A" w:rsidRPr="004E288A" w:rsidRDefault="004E288A" w:rsidP="004E288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– </w:t>
            </w:r>
            <w:r w:rsid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 рублей;</w:t>
            </w:r>
          </w:p>
          <w:p w:rsidR="004E288A" w:rsidRPr="004E288A" w:rsidRDefault="004E288A" w:rsidP="004E288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– </w:t>
            </w:r>
            <w:r w:rsidR="0023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C2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4E2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 рублей.</w:t>
            </w:r>
          </w:p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268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7018" w:type="dxa"/>
          </w:tcPr>
          <w:p w:rsidR="004E288A" w:rsidRPr="004E288A" w:rsidRDefault="004E288A" w:rsidP="004E288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счетчиков индивидуального учета электроэнергии уличного освещения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замены электрических ламп на энергосберегающие мы планируем получить:</w:t>
            </w:r>
          </w:p>
          <w:p w:rsidR="004E288A" w:rsidRPr="004E288A" w:rsidRDefault="004E288A" w:rsidP="00236C93">
            <w:pPr>
              <w:numPr>
                <w:ilvl w:val="0"/>
                <w:numId w:val="1"/>
              </w:numPr>
              <w:tabs>
                <w:tab w:val="num" w:pos="254"/>
                <w:tab w:val="left" w:pos="900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в электроснабжении не менее 25 % от объема фактически потребленных энергетических ресурсов в </w:t>
            </w:r>
            <w:r w:rsidR="0023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 годах;</w:t>
            </w:r>
          </w:p>
          <w:p w:rsidR="004E288A" w:rsidRPr="004E288A" w:rsidRDefault="004E288A" w:rsidP="00236C93">
            <w:pPr>
              <w:numPr>
                <w:ilvl w:val="0"/>
                <w:numId w:val="1"/>
              </w:numPr>
              <w:tabs>
                <w:tab w:val="num" w:pos="254"/>
                <w:tab w:val="left" w:pos="900"/>
              </w:tabs>
              <w:spacing w:after="0" w:line="240" w:lineRule="auto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бюджетных затрат;</w:t>
            </w:r>
          </w:p>
          <w:p w:rsidR="004E288A" w:rsidRPr="004E288A" w:rsidRDefault="004E288A" w:rsidP="00236C93">
            <w:pPr>
              <w:numPr>
                <w:ilvl w:val="0"/>
                <w:numId w:val="1"/>
              </w:numPr>
              <w:tabs>
                <w:tab w:val="num" w:pos="254"/>
                <w:tab w:val="left" w:pos="900"/>
              </w:tabs>
              <w:spacing w:after="0" w:line="240" w:lineRule="auto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социальных и бытовых условий населения. </w:t>
            </w:r>
          </w:p>
        </w:tc>
      </w:tr>
    </w:tbl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записка</w:t>
      </w:r>
    </w:p>
    <w:p w:rsidR="004E288A" w:rsidRPr="004E288A" w:rsidRDefault="004E288A" w:rsidP="004E2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сельского поселения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сельское поселение) входят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пункта: с.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Ивано-Казанка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Асканыш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Братский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Поступалово, д. Преображенская, д. Родники, д. Слутка, д. Шеланы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проживающих в сельском поселении составляет </w:t>
      </w:r>
      <w:r w:rsidR="00236C93">
        <w:rPr>
          <w:rFonts w:ascii="Times New Roman" w:eastAsia="Times New Roman" w:hAnsi="Times New Roman" w:cs="Times New Roman"/>
          <w:sz w:val="28"/>
          <w:szCs w:val="28"/>
          <w:lang w:eastAsia="ru-RU"/>
        </w:rPr>
        <w:t>803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Единственным источником обеспечения объектов сельского поселения электрической  энергией является </w:t>
      </w:r>
      <w:r w:rsidRPr="004E288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общество с ограниченной ответственностью "Энергетическая сбытовая компания Башкортостана (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ЭСКБ). </w:t>
      </w: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ТАРИФОВ НА ЭЛЕКТРИЧЕСКУЮ </w:t>
      </w: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ЭНЕРГИЮ РУБ/ КВТЧ</w:t>
      </w: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1"/>
        <w:gridCol w:w="3048"/>
        <w:gridCol w:w="3004"/>
      </w:tblGrid>
      <w:tr w:rsidR="004E288A" w:rsidRPr="004E288A" w:rsidTr="00665778">
        <w:tc>
          <w:tcPr>
            <w:tcW w:w="341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3048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организаций </w:t>
            </w:r>
          </w:p>
        </w:tc>
        <w:tc>
          <w:tcPr>
            <w:tcW w:w="3004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физических лиц </w:t>
            </w:r>
          </w:p>
        </w:tc>
      </w:tr>
      <w:tr w:rsidR="004E288A" w:rsidRPr="004E288A" w:rsidTr="00665778">
        <w:tc>
          <w:tcPr>
            <w:tcW w:w="3411" w:type="dxa"/>
          </w:tcPr>
          <w:p w:rsidR="004E288A" w:rsidRPr="004E288A" w:rsidRDefault="004E288A" w:rsidP="002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236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8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4,76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2,45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4E288A" w:rsidRPr="004E288A" w:rsidTr="00665778">
        <w:tc>
          <w:tcPr>
            <w:tcW w:w="341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048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4,93 руб./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2,81 руб./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4E288A" w:rsidRPr="004E288A" w:rsidTr="00665778">
        <w:tc>
          <w:tcPr>
            <w:tcW w:w="341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энергоснабжающими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в период до 2027 года может расти с темпами не менее 10-15 процентов в год. </w:t>
      </w:r>
    </w:p>
    <w:p w:rsidR="004E288A" w:rsidRPr="004E288A" w:rsidRDefault="004E288A" w:rsidP="004E2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4E28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</w:p>
    <w:p w:rsidR="004E288A" w:rsidRPr="004E288A" w:rsidRDefault="004E288A" w:rsidP="004E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4E288A" w:rsidRPr="004E288A" w:rsidRDefault="004E288A" w:rsidP="004E2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4E288A" w:rsidRPr="004E288A" w:rsidRDefault="004E288A" w:rsidP="004E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4E288A" w:rsidRPr="004E288A" w:rsidRDefault="004E288A" w:rsidP="004E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Основным инструментом управления энергосбережением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программ социально-экономического развития муниципальных образований.</w:t>
      </w:r>
    </w:p>
    <w:p w:rsidR="004E288A" w:rsidRPr="004E288A" w:rsidRDefault="004E288A" w:rsidP="004E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риски, связанные с реализацией Программы, определяются следующими факторами:</w:t>
      </w:r>
    </w:p>
    <w:p w:rsidR="004E288A" w:rsidRPr="004E288A" w:rsidRDefault="004E288A" w:rsidP="004E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4E288A" w:rsidRPr="004E288A" w:rsidRDefault="004E288A" w:rsidP="004E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неопределенностью конъюнктуры и неразвитостью институтов рынка энергосбережения; </w:t>
      </w:r>
    </w:p>
    <w:p w:rsidR="004E288A" w:rsidRPr="004E288A" w:rsidRDefault="004E288A" w:rsidP="004E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4E288A" w:rsidRPr="004E288A" w:rsidRDefault="004E288A" w:rsidP="004E2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 энергетические обследования (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энергоаудит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отдельных зданий (учреждений). Основными недостатками являются: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неплотности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перекрытий, стен, трубопроводов и запорной арматуры;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недостаточный контроль соответствующих служб (ответственных за эксплуатацию здания,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энергоснабжающей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организации) за соблюдением необходимых параметров работы систем;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улучшения микроклимата в зданиях;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и приоритеты развития Программы</w:t>
      </w: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поставленной цели необходимо решение следующих задач: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уменьшение потребления энергии и связанных с этим затрат в среднем на 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5-10 % (202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учета потребляемых энергетических ресурсов муниципальными учреждениями;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внедрение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(оборудования, технологий) в зданиях, расположенных на территории сельского поселения;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4E288A" w:rsidRPr="004E288A" w:rsidRDefault="004E288A" w:rsidP="004E28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3.Сроки реализации Программы</w:t>
      </w:r>
    </w:p>
    <w:p w:rsidR="004E288A" w:rsidRPr="004E288A" w:rsidRDefault="004E288A" w:rsidP="004E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предусмотрена в период с 202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предусматриваются: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организация </w:t>
      </w:r>
      <w:proofErr w:type="gram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</w:t>
      </w:r>
      <w:proofErr w:type="gram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энергомониторинга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базы данных по всем зданиям, расположенным на территории сельского поселе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в части </w:t>
      </w:r>
      <w:proofErr w:type="spellStart"/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ресурсопотребления</w:t>
      </w:r>
      <w:proofErr w:type="spellEnd"/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88A" w:rsidRPr="004E288A" w:rsidRDefault="004E288A" w:rsidP="004E28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4.Система программных мероприятий</w:t>
      </w:r>
    </w:p>
    <w:p w:rsidR="004E288A" w:rsidRPr="004E288A" w:rsidRDefault="004E288A" w:rsidP="004E28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реализации Программы (Приложение №1), в соответствии со статьей 14 Федерального закона от 23.11.2009 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261-ФЗ 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сельского поселения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муниципальных  учреждениях сельского поселения;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жилых домах частного сектора;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системе коммунальной инфраструктуры.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исполнителей Программы выступают: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учреждений и организаций на территории сельского поселения (во взаимодействии).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включает реализацию следующих мероприятий:</w:t>
      </w:r>
    </w:p>
    <w:p w:rsidR="004E288A" w:rsidRPr="004E288A" w:rsidRDefault="004E288A" w:rsidP="004E288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Мероприятия по энергосбережению в муниципальных  учреждениях сельского поселения 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от 23.11.2009 г.              №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261-ФЗ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1 января 2010 года</w:t>
      </w:r>
      <w:r w:rsidR="00643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мероприятиями по реализации данного направления являются: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энергетических обследований зданий;</w:t>
      </w:r>
    </w:p>
    <w:p w:rsidR="004E288A" w:rsidRPr="004E288A" w:rsidRDefault="004811F4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288A"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объектных</w:t>
      </w:r>
      <w:proofErr w:type="gramEnd"/>
      <w:r w:rsidR="004E288A"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2023 года в течение 3 лет начиная с 202</w:t>
      </w:r>
      <w:r w:rsidR="004811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Мероприятия по энергосбережению в жилом фонде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мероприятие предусматривает детальное обследование    жилых домов и административного здания до 202</w:t>
      </w:r>
      <w:r w:rsidR="004811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В сельском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поселении создается информационная база, охватывающая здания, являющиеся собственностью муниципального образования.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сельского  поселения. 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данных заполняется на основании технических паспортов и информации, предоставленной руководителями бюджетных учреждений и 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отчеты охватывают: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описание зданий (данные о площадях, конструкциях, сооружениях и источниках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ресурсоснабжения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зданий);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объектов (административное здание);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и пользователи;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теплоснабжения и потребления.</w:t>
      </w:r>
    </w:p>
    <w:p w:rsidR="004E288A" w:rsidRPr="004E288A" w:rsidRDefault="004E288A" w:rsidP="004E288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Разработка проектно-сметной документации, проведение капитального ремонта и модернизации зданий</w:t>
      </w:r>
    </w:p>
    <w:p w:rsidR="004E288A" w:rsidRPr="004E288A" w:rsidRDefault="004E288A" w:rsidP="004E288A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мероприятиями предусматривается выполнение в зданиях следующих работ: замена окон, дверей, установка автоматизированных узлов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ресурсоснабжения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4E288A" w:rsidRPr="004E288A" w:rsidRDefault="004E288A" w:rsidP="004E2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Проведение </w:t>
      </w:r>
      <w:proofErr w:type="spellStart"/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энергомониторинга</w:t>
      </w:r>
      <w:proofErr w:type="spellEnd"/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использования тепловой и электрической энергии в зданиях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этого, требуется вести постоянный мониторинг энергопотребления.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Разработка системы профессиональной эксплуатации и технического обслуживания зданий</w:t>
      </w:r>
    </w:p>
    <w:p w:rsidR="004E288A" w:rsidRPr="004E288A" w:rsidRDefault="004E288A" w:rsidP="004E28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обслуживание на требуемом уровне.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Эксплуатацией и содержанием зданий должен заниматься квалифицированный и обученный персонал.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 Модернизация систем освещения зданий, помещений муниципальных учреждений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подлежат уточнению: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результатам </w:t>
      </w:r>
      <w:proofErr w:type="gram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проведенного</w:t>
      </w:r>
      <w:proofErr w:type="gram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энергоаудита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зданий;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 Мероприятия по энергосбережению в системах наружного освещения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Популяризация энергосбережения в сельском поселении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пропаганды энергосбережения для населения: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4.9. Работа по выявлению бесхозяйных объектов</w:t>
      </w:r>
      <w:r w:rsidRPr="004E28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недвижимого имущества, используемых для передачи энергетических ресурсов (включая газоснабжение, тепло- и электроснабжение)</w:t>
      </w: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88A" w:rsidRPr="004811F4" w:rsidRDefault="004E288A" w:rsidP="004811F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проводит работу</w:t>
      </w:r>
      <w:r w:rsidRPr="004E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</w:t>
      </w:r>
      <w:proofErr w:type="gramStart"/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</w:t>
      </w:r>
      <w:proofErr w:type="gramEnd"/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4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законода</w:t>
      </w:r>
      <w:r w:rsidR="0048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Российской Федерации.</w:t>
      </w: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Источники финансирования Программы</w:t>
      </w: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мероприятий могут привлекаться средства республиканского и районного бюджетов в рамках финансирования программ по энергосбережению и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внебюджетные источники.</w:t>
      </w:r>
    </w:p>
    <w:p w:rsidR="004E288A" w:rsidRPr="004E288A" w:rsidRDefault="004E288A" w:rsidP="004E28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4E288A" w:rsidRPr="004E288A" w:rsidRDefault="004E288A" w:rsidP="004E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:rsidR="004E288A" w:rsidRPr="004E288A" w:rsidRDefault="004E288A" w:rsidP="0048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управления реализацией Программы</w:t>
      </w:r>
    </w:p>
    <w:p w:rsidR="004E288A" w:rsidRPr="004E288A" w:rsidRDefault="004E288A" w:rsidP="004E288A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реализацией Программы,  </w:t>
      </w:r>
      <w:proofErr w:type="gram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программных мероприятий, целевого и эффективного использования средств, направляемых на реализацию Программы,  подготовку ежегодных отчетов о </w:t>
      </w: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Программы Приложение №2), оценку достигнутых целей и эффективности реализации Программы осуществляет администрация  сельского поселения.</w:t>
      </w:r>
    </w:p>
    <w:p w:rsidR="004E288A" w:rsidRPr="004E288A" w:rsidRDefault="004E288A" w:rsidP="004E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4E288A" w:rsidRPr="004E288A" w:rsidRDefault="004E288A" w:rsidP="004E288A">
      <w:pPr>
        <w:spacing w:after="0" w:line="240" w:lineRule="auto"/>
        <w:ind w:left="540" w:firstLine="1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E28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Pr="004E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4E288A" w:rsidRPr="004E288A" w:rsidRDefault="004E288A" w:rsidP="004E288A">
      <w:pPr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бюджетных расходов на тепло- и энергоснабжение муниципальных учреждений;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заинтересованности в энергосбережении населения сельского поселения;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расходов тепловой и электрической энергии в муниципальных учреждениях;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экономия потребления ресурсов в муниципальных учреждениях.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4E288A" w:rsidRPr="004E288A" w:rsidRDefault="004E288A" w:rsidP="004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Экономия </w:t>
      </w:r>
      <w:proofErr w:type="spellStart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ресурсопотребления</w:t>
      </w:r>
      <w:proofErr w:type="spellEnd"/>
      <w:r w:rsidRPr="004E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811F4" w:rsidRDefault="004811F4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811F4" w:rsidRDefault="004811F4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811F4" w:rsidRDefault="004811F4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811F4" w:rsidRDefault="004811F4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811F4" w:rsidRPr="004E288A" w:rsidRDefault="004811F4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4E288A" w:rsidRPr="004E288A" w:rsidTr="00665778">
        <w:tc>
          <w:tcPr>
            <w:tcW w:w="709" w:type="dxa"/>
            <w:vMerge w:val="restart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Планируемые затраты по годам (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тыс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.р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vMerge w:val="restart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Ответственный исполнитель</w:t>
            </w:r>
          </w:p>
        </w:tc>
      </w:tr>
      <w:tr w:rsidR="004E288A" w:rsidRPr="004E288A" w:rsidTr="00665778">
        <w:trPr>
          <w:trHeight w:val="676"/>
        </w:trPr>
        <w:tc>
          <w:tcPr>
            <w:tcW w:w="709" w:type="dxa"/>
            <w:vMerge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rPr>
          <w:trHeight w:val="691"/>
        </w:trPr>
        <w:tc>
          <w:tcPr>
            <w:tcW w:w="709" w:type="dxa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4E288A" w:rsidRPr="004E288A" w:rsidTr="00665778">
        <w:tc>
          <w:tcPr>
            <w:tcW w:w="10065" w:type="dxa"/>
            <w:gridSpan w:val="7"/>
          </w:tcPr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1. Организационно-аналитические мероприятия.</w:t>
            </w:r>
          </w:p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rPr>
          <w:trHeight w:val="2148"/>
        </w:trPr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1.1.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Обеспечение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внедрением энергосберегающих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потребления энер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горесурсов, затрат не требуется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1.2.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режима работы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энергопотребляю-щего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потребления энергоресурсов, затрат не требуется (экономия от 5 % от о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бъема потребляемой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электроэнергии в год)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</w:tc>
      </w:tr>
      <w:tr w:rsidR="004E288A" w:rsidRPr="004E288A" w:rsidTr="00665778">
        <w:trPr>
          <w:trHeight w:val="2453"/>
        </w:trPr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1.3.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 за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потребления энергоресурсов, затрат не требуется (экономия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5 % от объема потребляемых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энергоресурсов)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1.4.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 отопительной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нагрузки в зданиях или от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дельных помещениях в нерабочие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периоды.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потребления энергоресурсов.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1.5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Содействие заключению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энергосервисных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договоров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1.6.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Анализ договоров электро, водоснабжения  на предмет выявления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поло-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жений</w:t>
            </w:r>
            <w:proofErr w:type="spellEnd"/>
            <w:proofErr w:type="gram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договоров, препятствую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щих реализации мер по повышению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энергетической эффективности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</w:tc>
      </w:tr>
      <w:tr w:rsidR="004E288A" w:rsidRPr="004E288A" w:rsidTr="00665778">
        <w:tc>
          <w:tcPr>
            <w:tcW w:w="10065" w:type="dxa"/>
            <w:gridSpan w:val="7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систематического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мониторинга  показателей эн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ергопотребления в учреждениях,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Получение информации для оперативных действи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й, анализа энергопотребления и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2.2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Экономия тепловой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Проведение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теплосберегающих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мероприятий: утепление стен, входов, окон и т.п.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Экономия тепловой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энергии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rPr>
          <w:trHeight w:val="1410"/>
        </w:trPr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2.4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Модернизация  систем  уличного освещения  на  основе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энергоэкономичных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Снижение электропотребления</w:t>
            </w: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rPr>
          <w:trHeight w:val="1410"/>
        </w:trPr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2.5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811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10065" w:type="dxa"/>
            <w:gridSpan w:val="7"/>
          </w:tcPr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3. Организационно-аналитические мероприятия</w:t>
            </w:r>
          </w:p>
          <w:p w:rsidR="004E288A" w:rsidRPr="004E288A" w:rsidRDefault="004E288A" w:rsidP="004E288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  <w:proofErr w:type="gramEnd"/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экономичных бытовых приборов, утепление и т.д.)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rPr>
          <w:trHeight w:val="877"/>
        </w:trPr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Внедрение энергосберегающих мероприятий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E288A" w:rsidRPr="004E288A" w:rsidTr="00665778">
        <w:tc>
          <w:tcPr>
            <w:tcW w:w="10065" w:type="dxa"/>
            <w:gridSpan w:val="7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4. </w:t>
            </w: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иным вопросам</w:t>
            </w: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4.1.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ind w:right="-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Информационное обеспечение мероприятий по энергосбережению и повышению энергетической </w:t>
            </w: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эффективности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4.3.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Администрация  сельского поселения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709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</w:t>
            </w:r>
          </w:p>
        </w:tc>
        <w:tc>
          <w:tcPr>
            <w:tcW w:w="2552" w:type="dxa"/>
          </w:tcPr>
          <w:p w:rsidR="004E288A" w:rsidRPr="004E288A" w:rsidRDefault="004E288A" w:rsidP="004E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E288A" w:rsidRPr="004E288A" w:rsidTr="00665778">
        <w:tc>
          <w:tcPr>
            <w:tcW w:w="5529" w:type="dxa"/>
            <w:gridSpan w:val="3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  <w:r w:rsidR="004811F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  <w:r w:rsidR="004811F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288A" w:rsidRPr="004E288A" w:rsidRDefault="004E288A" w:rsidP="0048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  <w:r w:rsidR="004811F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984" w:type="dxa"/>
          </w:tcPr>
          <w:p w:rsidR="004E288A" w:rsidRPr="004E288A" w:rsidRDefault="004811F4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75</w:t>
            </w:r>
            <w:r w:rsidR="004E288A" w:rsidRPr="004E28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</w:t>
            </w:r>
          </w:p>
        </w:tc>
      </w:tr>
    </w:tbl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811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┌───────────────┐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│     КОДЫ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├───────────────┤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на 1 января 20__ г.         Дата │         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├───────────────┤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│         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Наименование организации ____________________________________________________________________       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4E288A" w:rsidRPr="004E288A" w:rsidTr="00665778">
        <w:tc>
          <w:tcPr>
            <w:tcW w:w="600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713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 программы</w:t>
            </w:r>
          </w:p>
        </w:tc>
      </w:tr>
      <w:tr w:rsidR="004E288A" w:rsidRPr="004E288A" w:rsidTr="00665778">
        <w:tc>
          <w:tcPr>
            <w:tcW w:w="60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3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</w:tr>
      <w:tr w:rsidR="004E288A" w:rsidRPr="004E288A" w:rsidTr="00665778">
        <w:tc>
          <w:tcPr>
            <w:tcW w:w="60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3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4E288A" w:rsidRPr="004E288A" w:rsidTr="00665778">
        <w:tc>
          <w:tcPr>
            <w:tcW w:w="60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3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c>
          <w:tcPr>
            <w:tcW w:w="60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3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___________________   __________________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    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 технической службы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___________________   __________________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    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 финансово-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экономической службы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___________________   __________________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    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  <w:sectPr w:rsidR="004E288A" w:rsidRPr="004E288A" w:rsidSect="00665778">
          <w:pgSz w:w="11905" w:h="16838"/>
          <w:pgMar w:top="993" w:right="565" w:bottom="1134" w:left="1134" w:header="0" w:footer="0" w:gutter="0"/>
          <w:cols w:space="720"/>
          <w:docGrid w:linePitch="299"/>
        </w:sect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"__" ______________ 20__ г.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ОТЧЕТ  О РЕАЛИЗАЦИИ МЕРОПРИЯТИЙ ПРОГРАММЫ ЭНЕРГОСБЕРЕЖЕНИЯ  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ПОВЫШЕНИЯ ЭНЕРГЕТИЧЕСКОЙ ЭФФЕКТИВНОСТИ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на 1 января 20__ г.                                                                 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│     КОДЫ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├───────────────┤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на 1 января 20__ г.         Дата │         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├───────────────┤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│               │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Наименование организации __________________________________________________________________________________________________________________       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4E288A" w:rsidRPr="004E288A" w:rsidTr="00665778">
        <w:tc>
          <w:tcPr>
            <w:tcW w:w="490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топливно-энергетических ресурсов</w:t>
            </w:r>
          </w:p>
        </w:tc>
      </w:tr>
      <w:tr w:rsidR="004E288A" w:rsidRPr="004E288A" w:rsidTr="00665778">
        <w:tc>
          <w:tcPr>
            <w:tcW w:w="49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4" w:type="dxa"/>
            <w:gridSpan w:val="4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69" w:type="dxa"/>
            <w:gridSpan w:val="4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стоимостном выражении, тыс. руб.</w:t>
            </w:r>
          </w:p>
        </w:tc>
      </w:tr>
      <w:tr w:rsidR="004E288A" w:rsidRPr="004E288A" w:rsidTr="00665778">
        <w:trPr>
          <w:trHeight w:val="509"/>
        </w:trPr>
        <w:tc>
          <w:tcPr>
            <w:tcW w:w="49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4" w:type="dxa"/>
            <w:gridSpan w:val="4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69" w:type="dxa"/>
            <w:gridSpan w:val="4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50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99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</w:tr>
      <w:tr w:rsidR="004E288A" w:rsidRPr="004E288A" w:rsidTr="00665778">
        <w:tc>
          <w:tcPr>
            <w:tcW w:w="49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2990" w:type="dxa"/>
            <w:gridSpan w:val="3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88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1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c>
          <w:tcPr>
            <w:tcW w:w="49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888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c>
          <w:tcPr>
            <w:tcW w:w="49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E288A" w:rsidRPr="004E288A" w:rsidTr="00665778">
        <w:tc>
          <w:tcPr>
            <w:tcW w:w="49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мероприятиям</w:t>
            </w: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c>
          <w:tcPr>
            <w:tcW w:w="49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мероприятиям</w:t>
            </w: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мероприятиям</w:t>
            </w:r>
          </w:p>
        </w:tc>
        <w:tc>
          <w:tcPr>
            <w:tcW w:w="158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88A" w:rsidRPr="004E288A" w:rsidTr="00665778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85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8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41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  _________  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(подпись)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 xml:space="preserve">  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 технической службы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  _________  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(подпись)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Руководитель финансово-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экономической службы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(уполномоченное лицо)              _____________  _________  ______________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</w:t>
      </w:r>
      <w:proofErr w:type="gramStart"/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>(должность)   (подпись)   (расшифровка</w:t>
      </w:r>
      <w:proofErr w:type="gramEnd"/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E288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подписи)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4E288A" w:rsidRPr="004E288A" w:rsidSect="00665778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811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E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ЦЕЛЕВЫХ ПОКАЗАТЕЛЯХ ПРОГРАММЫ ЭНЕРГОСБЕРЕЖЕНИЯ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ПОВЫШЕНИЯ ЭНЕРГЕТИЧЕСКОЙ ЭФФЕКТИВНОСТИ</w:t>
      </w:r>
    </w:p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ru-RU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4E288A" w:rsidRPr="004E288A" w:rsidTr="00665778">
        <w:tc>
          <w:tcPr>
            <w:tcW w:w="522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27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целевых показателей программы</w:t>
            </w:r>
          </w:p>
        </w:tc>
      </w:tr>
      <w:tr w:rsidR="004E288A" w:rsidRPr="004E288A" w:rsidTr="00665778">
        <w:tc>
          <w:tcPr>
            <w:tcW w:w="522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27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288A" w:rsidRPr="004E288A" w:rsidRDefault="004E288A" w:rsidP="004E28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E288A" w:rsidRPr="004E288A" w:rsidRDefault="004E288A" w:rsidP="00481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4E288A" w:rsidRPr="004E288A" w:rsidRDefault="004E288A" w:rsidP="00481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4E288A" w:rsidRPr="004E288A" w:rsidRDefault="004E288A" w:rsidP="00481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shd w:val="clear" w:color="auto" w:fill="FFFFFF"/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света в системах уличного освещения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7" w:type="dxa"/>
          </w:tcPr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E288A" w:rsidRPr="004E288A" w:rsidTr="00665778">
        <w:tc>
          <w:tcPr>
            <w:tcW w:w="522" w:type="dxa"/>
          </w:tcPr>
          <w:p w:rsidR="004E288A" w:rsidRPr="007C056D" w:rsidRDefault="004E288A" w:rsidP="007C0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7" w:type="dxa"/>
          </w:tcPr>
          <w:p w:rsidR="004E288A" w:rsidRPr="007C056D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объёма холодной воды, расчёты за которую осуществляются с использованием приборов учёта (Административное здание)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4E288A" w:rsidRPr="004E288A" w:rsidRDefault="004E288A" w:rsidP="004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288A" w:rsidRPr="004E288A" w:rsidRDefault="004E288A" w:rsidP="004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E288A" w:rsidRPr="004E288A" w:rsidRDefault="004E288A" w:rsidP="004E288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88A" w:rsidRDefault="004E288A"/>
    <w:sectPr w:rsidR="004E288A" w:rsidSect="004E28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7D"/>
    <w:rsid w:val="00236C93"/>
    <w:rsid w:val="002D3932"/>
    <w:rsid w:val="004811F4"/>
    <w:rsid w:val="004E288A"/>
    <w:rsid w:val="00643114"/>
    <w:rsid w:val="00665778"/>
    <w:rsid w:val="007240A9"/>
    <w:rsid w:val="007C056D"/>
    <w:rsid w:val="0082197D"/>
    <w:rsid w:val="009B56A3"/>
    <w:rsid w:val="00BC2B93"/>
    <w:rsid w:val="00CC0AD1"/>
    <w:rsid w:val="00CE310C"/>
    <w:rsid w:val="00CF4400"/>
    <w:rsid w:val="00E553B5"/>
    <w:rsid w:val="00E8304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93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ПФ-таб.текст Знак"/>
    <w:link w:val="a6"/>
    <w:uiPriority w:val="1"/>
    <w:locked/>
    <w:rsid w:val="00E553B5"/>
  </w:style>
  <w:style w:type="paragraph" w:styleId="a6">
    <w:name w:val="No Spacing"/>
    <w:aliases w:val="ПФ-таб.текст"/>
    <w:link w:val="a5"/>
    <w:uiPriority w:val="1"/>
    <w:qFormat/>
    <w:rsid w:val="00E553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93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ПФ-таб.текст Знак"/>
    <w:link w:val="a6"/>
    <w:uiPriority w:val="1"/>
    <w:locked/>
    <w:rsid w:val="00E553B5"/>
  </w:style>
  <w:style w:type="paragraph" w:styleId="a6">
    <w:name w:val="No Spacing"/>
    <w:aliases w:val="ПФ-таб.текст"/>
    <w:link w:val="a5"/>
    <w:uiPriority w:val="1"/>
    <w:qFormat/>
    <w:rsid w:val="00E55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21</Pages>
  <Words>5774</Words>
  <Characters>32913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2024-01-11T05:28:00Z</cp:lastPrinted>
  <dcterms:created xsi:type="dcterms:W3CDTF">2018-01-11T11:21:00Z</dcterms:created>
  <dcterms:modified xsi:type="dcterms:W3CDTF">2024-01-11T05:33:00Z</dcterms:modified>
</cp:coreProperties>
</file>